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3BEC" w14:textId="77777777" w:rsidR="00A7299A" w:rsidRDefault="00A7299A" w:rsidP="004B2079">
      <w:pPr>
        <w:spacing w:after="0" w:line="240" w:lineRule="auto"/>
        <w:jc w:val="center"/>
        <w:rPr>
          <w:b/>
          <w:sz w:val="28"/>
          <w:szCs w:val="28"/>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1" locked="0" layoutInCell="1" allowOverlap="1" wp14:anchorId="63973FFD" wp14:editId="39C4452E">
            <wp:simplePos x="0" y="0"/>
            <wp:positionH relativeFrom="column">
              <wp:posOffset>-285750</wp:posOffset>
            </wp:positionH>
            <wp:positionV relativeFrom="paragraph">
              <wp:posOffset>0</wp:posOffset>
            </wp:positionV>
            <wp:extent cx="2012950" cy="1209675"/>
            <wp:effectExtent l="0" t="0" r="6350" b="9525"/>
            <wp:wrapTight wrapText="bothSides">
              <wp:wrapPolygon edited="0">
                <wp:start x="0" y="0"/>
                <wp:lineTo x="0" y="680"/>
                <wp:lineTo x="1022" y="5783"/>
                <wp:lineTo x="204" y="11225"/>
                <wp:lineTo x="0" y="16668"/>
                <wp:lineTo x="613" y="20750"/>
                <wp:lineTo x="1635" y="21430"/>
                <wp:lineTo x="20850" y="21430"/>
                <wp:lineTo x="21464" y="14967"/>
                <wp:lineTo x="21055" y="14287"/>
                <wp:lineTo x="16762" y="11225"/>
                <wp:lineTo x="19011" y="11225"/>
                <wp:lineTo x="21259" y="8504"/>
                <wp:lineTo x="20850" y="2041"/>
                <wp:lineTo x="20033" y="0"/>
                <wp:lineTo x="0" y="0"/>
              </wp:wrapPolygon>
            </wp:wrapTight>
            <wp:docPr id="1" name="Picture 1" descr="y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c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5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973BED" w14:textId="77777777" w:rsidR="00A7299A" w:rsidRDefault="00A7299A" w:rsidP="004B2079">
      <w:pPr>
        <w:spacing w:after="0" w:line="240" w:lineRule="auto"/>
        <w:jc w:val="center"/>
        <w:rPr>
          <w:b/>
          <w:sz w:val="28"/>
          <w:szCs w:val="28"/>
        </w:rPr>
      </w:pPr>
    </w:p>
    <w:p w14:paraId="63973BEE" w14:textId="77777777" w:rsidR="00A7299A" w:rsidRDefault="00A7299A" w:rsidP="004B2079">
      <w:pPr>
        <w:spacing w:after="0" w:line="240" w:lineRule="auto"/>
        <w:jc w:val="center"/>
        <w:rPr>
          <w:b/>
          <w:sz w:val="28"/>
          <w:szCs w:val="28"/>
        </w:rPr>
      </w:pPr>
    </w:p>
    <w:p w14:paraId="63973BEF" w14:textId="77777777" w:rsidR="00A7299A" w:rsidRDefault="00A7299A" w:rsidP="004B2079">
      <w:pPr>
        <w:spacing w:after="0" w:line="240" w:lineRule="auto"/>
        <w:jc w:val="center"/>
        <w:rPr>
          <w:b/>
          <w:sz w:val="28"/>
          <w:szCs w:val="28"/>
        </w:rPr>
      </w:pPr>
    </w:p>
    <w:p w14:paraId="63973BF0" w14:textId="399ED16D" w:rsidR="00A7299A" w:rsidRDefault="00A7299A" w:rsidP="004B2079">
      <w:pPr>
        <w:spacing w:after="0" w:line="240" w:lineRule="auto"/>
        <w:jc w:val="center"/>
        <w:rPr>
          <w:b/>
          <w:sz w:val="28"/>
          <w:szCs w:val="28"/>
        </w:rPr>
      </w:pPr>
    </w:p>
    <w:p w14:paraId="1CD502AA" w14:textId="77777777" w:rsidR="00F87122" w:rsidRDefault="00F87122" w:rsidP="004B2079">
      <w:pPr>
        <w:spacing w:after="0" w:line="240" w:lineRule="auto"/>
        <w:jc w:val="center"/>
        <w:rPr>
          <w:b/>
          <w:sz w:val="28"/>
          <w:szCs w:val="28"/>
        </w:rPr>
      </w:pPr>
    </w:p>
    <w:p w14:paraId="63973BF1" w14:textId="77777777" w:rsidR="00A7299A" w:rsidRDefault="00A7299A" w:rsidP="004B2079">
      <w:pPr>
        <w:spacing w:after="0" w:line="240" w:lineRule="auto"/>
        <w:jc w:val="center"/>
        <w:rPr>
          <w:b/>
          <w:sz w:val="28"/>
          <w:szCs w:val="28"/>
        </w:rPr>
      </w:pPr>
    </w:p>
    <w:p w14:paraId="63973BF2" w14:textId="77777777" w:rsidR="00EA5782" w:rsidRPr="00EA5782" w:rsidRDefault="009E7042" w:rsidP="004B2079">
      <w:pPr>
        <w:spacing w:after="0" w:line="240" w:lineRule="auto"/>
        <w:jc w:val="center"/>
        <w:rPr>
          <w:b/>
          <w:sz w:val="28"/>
          <w:szCs w:val="28"/>
        </w:rPr>
      </w:pPr>
      <w:r>
        <w:rPr>
          <w:b/>
          <w:sz w:val="28"/>
          <w:szCs w:val="28"/>
        </w:rPr>
        <w:t>YWCA Yorkshire</w:t>
      </w:r>
      <w:r w:rsidR="00EA5782">
        <w:rPr>
          <w:b/>
          <w:sz w:val="28"/>
          <w:szCs w:val="28"/>
        </w:rPr>
        <w:t xml:space="preserve"> Green Gables Service</w:t>
      </w:r>
    </w:p>
    <w:p w14:paraId="63973BF3" w14:textId="77777777" w:rsidR="00EA5782" w:rsidRDefault="00EA5782" w:rsidP="004B2079">
      <w:pPr>
        <w:spacing w:after="0" w:line="240" w:lineRule="auto"/>
        <w:jc w:val="center"/>
        <w:rPr>
          <w:b/>
          <w:sz w:val="24"/>
          <w:szCs w:val="24"/>
        </w:rPr>
      </w:pPr>
    </w:p>
    <w:p w14:paraId="63973BF4" w14:textId="77777777" w:rsidR="00EA5782" w:rsidRDefault="00EA5782" w:rsidP="004B2079">
      <w:pPr>
        <w:spacing w:after="0" w:line="240" w:lineRule="auto"/>
        <w:jc w:val="center"/>
        <w:rPr>
          <w:b/>
          <w:sz w:val="24"/>
          <w:szCs w:val="24"/>
        </w:rPr>
      </w:pPr>
    </w:p>
    <w:p w14:paraId="63973BF5" w14:textId="77777777" w:rsidR="00EA5782" w:rsidRDefault="00EA5782" w:rsidP="004B2079">
      <w:pPr>
        <w:spacing w:after="0" w:line="240" w:lineRule="auto"/>
        <w:jc w:val="center"/>
        <w:rPr>
          <w:b/>
          <w:sz w:val="28"/>
          <w:szCs w:val="28"/>
        </w:rPr>
      </w:pPr>
      <w:r>
        <w:rPr>
          <w:b/>
          <w:sz w:val="28"/>
          <w:szCs w:val="28"/>
        </w:rPr>
        <w:t>Selection &amp; Allocation Process</w:t>
      </w:r>
    </w:p>
    <w:p w14:paraId="63973BF6" w14:textId="77777777" w:rsidR="00EA5782" w:rsidRDefault="00EA5782" w:rsidP="00EA5782">
      <w:pPr>
        <w:spacing w:after="0" w:line="240" w:lineRule="auto"/>
        <w:jc w:val="center"/>
        <w:rPr>
          <w:b/>
          <w:sz w:val="28"/>
          <w:szCs w:val="28"/>
        </w:rPr>
      </w:pPr>
    </w:p>
    <w:p w14:paraId="63973BF7" w14:textId="77777777" w:rsidR="00EA5782" w:rsidRPr="00EA5782" w:rsidRDefault="00EA5782" w:rsidP="00EA5782">
      <w:pPr>
        <w:spacing w:after="0" w:line="240" w:lineRule="auto"/>
        <w:jc w:val="center"/>
        <w:rPr>
          <w:b/>
          <w:sz w:val="28"/>
          <w:szCs w:val="28"/>
        </w:rPr>
      </w:pPr>
    </w:p>
    <w:p w14:paraId="63973BF8" w14:textId="77777777" w:rsidR="00EA5782" w:rsidRDefault="00EA5782" w:rsidP="004B2079">
      <w:pPr>
        <w:spacing w:after="0" w:line="240" w:lineRule="auto"/>
        <w:jc w:val="center"/>
        <w:rPr>
          <w:b/>
          <w:sz w:val="28"/>
          <w:szCs w:val="28"/>
        </w:rPr>
      </w:pPr>
    </w:p>
    <w:p w14:paraId="63973BF9" w14:textId="77777777" w:rsidR="00EA5782" w:rsidRDefault="00EA5782" w:rsidP="004B2079">
      <w:pPr>
        <w:spacing w:after="0" w:line="240" w:lineRule="auto"/>
        <w:jc w:val="center"/>
        <w:rPr>
          <w:b/>
          <w:sz w:val="28"/>
          <w:szCs w:val="28"/>
        </w:rPr>
      </w:pPr>
    </w:p>
    <w:p w14:paraId="63973BFA" w14:textId="77777777" w:rsidR="00EA5782" w:rsidRDefault="00EA5782" w:rsidP="004B2079">
      <w:pPr>
        <w:spacing w:after="0" w:line="240" w:lineRule="auto"/>
        <w:jc w:val="center"/>
        <w:rPr>
          <w:b/>
          <w:sz w:val="28"/>
          <w:szCs w:val="28"/>
        </w:rPr>
      </w:pPr>
    </w:p>
    <w:p w14:paraId="63973BFB" w14:textId="77777777" w:rsidR="00EA5782" w:rsidRDefault="00EA5782" w:rsidP="004B2079">
      <w:pPr>
        <w:spacing w:after="0" w:line="240" w:lineRule="auto"/>
        <w:jc w:val="center"/>
        <w:rPr>
          <w:b/>
          <w:sz w:val="28"/>
          <w:szCs w:val="28"/>
        </w:rPr>
      </w:pPr>
    </w:p>
    <w:p w14:paraId="63973BFC" w14:textId="77777777" w:rsidR="00EA5782" w:rsidRDefault="00EA5782" w:rsidP="004B2079">
      <w:pPr>
        <w:spacing w:after="0" w:line="240" w:lineRule="auto"/>
        <w:jc w:val="center"/>
        <w:rPr>
          <w:b/>
          <w:sz w:val="28"/>
          <w:szCs w:val="28"/>
        </w:rPr>
      </w:pPr>
    </w:p>
    <w:p w14:paraId="63973BFD" w14:textId="77777777" w:rsidR="00EA5782" w:rsidRDefault="00EA5782" w:rsidP="004B2079">
      <w:pPr>
        <w:spacing w:after="0" w:line="240" w:lineRule="auto"/>
        <w:jc w:val="center"/>
        <w:rPr>
          <w:b/>
          <w:sz w:val="28"/>
          <w:szCs w:val="28"/>
        </w:rPr>
      </w:pPr>
    </w:p>
    <w:p w14:paraId="63973BFE" w14:textId="77777777" w:rsidR="00EA5782" w:rsidRDefault="00EA5782" w:rsidP="004B2079">
      <w:pPr>
        <w:spacing w:after="0" w:line="240" w:lineRule="auto"/>
        <w:jc w:val="center"/>
        <w:rPr>
          <w:b/>
          <w:sz w:val="28"/>
          <w:szCs w:val="28"/>
        </w:rPr>
      </w:pPr>
    </w:p>
    <w:p w14:paraId="63973BFF" w14:textId="77777777" w:rsidR="00EA5782" w:rsidRDefault="00EA5782" w:rsidP="004B2079">
      <w:pPr>
        <w:spacing w:after="0" w:line="240" w:lineRule="auto"/>
        <w:jc w:val="center"/>
        <w:rPr>
          <w:b/>
          <w:sz w:val="28"/>
          <w:szCs w:val="28"/>
        </w:rPr>
      </w:pPr>
    </w:p>
    <w:p w14:paraId="63973C00" w14:textId="77777777" w:rsidR="00EA5782" w:rsidRDefault="00EA5782" w:rsidP="004B2079">
      <w:pPr>
        <w:spacing w:after="0" w:line="240" w:lineRule="auto"/>
        <w:jc w:val="center"/>
        <w:rPr>
          <w:b/>
          <w:sz w:val="28"/>
          <w:szCs w:val="28"/>
        </w:rPr>
      </w:pPr>
    </w:p>
    <w:p w14:paraId="63973C01" w14:textId="77777777" w:rsidR="00EA5782" w:rsidRDefault="00EA5782" w:rsidP="004B2079">
      <w:pPr>
        <w:spacing w:after="0" w:line="240" w:lineRule="auto"/>
        <w:jc w:val="center"/>
        <w:rPr>
          <w:b/>
          <w:sz w:val="28"/>
          <w:szCs w:val="28"/>
        </w:rPr>
      </w:pPr>
    </w:p>
    <w:p w14:paraId="63973C02" w14:textId="77777777" w:rsidR="00EA5782" w:rsidRPr="00EA5782" w:rsidRDefault="00EA5782" w:rsidP="004B2079">
      <w:pPr>
        <w:spacing w:after="0" w:line="240" w:lineRule="auto"/>
        <w:jc w:val="center"/>
        <w:rPr>
          <w:b/>
          <w:sz w:val="28"/>
          <w:szCs w:val="28"/>
        </w:rPr>
      </w:pPr>
      <w:r w:rsidRPr="00EA5782">
        <w:rPr>
          <w:b/>
          <w:sz w:val="28"/>
          <w:szCs w:val="28"/>
        </w:rPr>
        <w:t>Floating Support Service for Families</w:t>
      </w:r>
    </w:p>
    <w:p w14:paraId="63973C03" w14:textId="77777777" w:rsidR="00EA5782" w:rsidRPr="00EA5782" w:rsidRDefault="00EA5782" w:rsidP="004B2079">
      <w:pPr>
        <w:spacing w:after="0" w:line="240" w:lineRule="auto"/>
        <w:jc w:val="center"/>
        <w:rPr>
          <w:b/>
          <w:sz w:val="28"/>
          <w:szCs w:val="28"/>
        </w:rPr>
      </w:pPr>
    </w:p>
    <w:p w14:paraId="63973C04" w14:textId="77777777" w:rsidR="00EA5782" w:rsidRPr="00EA5782" w:rsidRDefault="00EA5782" w:rsidP="004B2079">
      <w:pPr>
        <w:spacing w:after="0" w:line="240" w:lineRule="auto"/>
        <w:jc w:val="center"/>
        <w:rPr>
          <w:b/>
          <w:sz w:val="28"/>
          <w:szCs w:val="28"/>
        </w:rPr>
      </w:pPr>
      <w:r w:rsidRPr="00EA5782">
        <w:rPr>
          <w:b/>
          <w:sz w:val="28"/>
          <w:szCs w:val="28"/>
        </w:rPr>
        <w:t>&amp;</w:t>
      </w:r>
    </w:p>
    <w:p w14:paraId="63973C05" w14:textId="77777777" w:rsidR="00EA5782" w:rsidRPr="00EA5782" w:rsidRDefault="00EA5782" w:rsidP="004B2079">
      <w:pPr>
        <w:spacing w:after="0" w:line="240" w:lineRule="auto"/>
        <w:jc w:val="center"/>
        <w:rPr>
          <w:b/>
          <w:sz w:val="28"/>
          <w:szCs w:val="28"/>
        </w:rPr>
      </w:pPr>
    </w:p>
    <w:p w14:paraId="63973C06" w14:textId="77777777" w:rsidR="00EA5782" w:rsidRPr="00EA5782" w:rsidRDefault="00A7299A" w:rsidP="004B2079">
      <w:pPr>
        <w:spacing w:after="0" w:line="240" w:lineRule="auto"/>
        <w:jc w:val="center"/>
        <w:rPr>
          <w:b/>
          <w:sz w:val="28"/>
          <w:szCs w:val="28"/>
        </w:rPr>
      </w:pPr>
      <w:r>
        <w:rPr>
          <w:b/>
          <w:sz w:val="28"/>
          <w:szCs w:val="28"/>
        </w:rPr>
        <w:t>Supported Accommodation for young families or parents to be</w:t>
      </w:r>
    </w:p>
    <w:p w14:paraId="63973C07" w14:textId="77777777" w:rsidR="00EA5782" w:rsidRPr="00EA5782" w:rsidRDefault="00EA5782" w:rsidP="004B2079">
      <w:pPr>
        <w:spacing w:after="0" w:line="240" w:lineRule="auto"/>
        <w:jc w:val="center"/>
        <w:rPr>
          <w:b/>
          <w:sz w:val="28"/>
          <w:szCs w:val="28"/>
        </w:rPr>
      </w:pPr>
    </w:p>
    <w:p w14:paraId="63973C08" w14:textId="77777777" w:rsidR="00EA5782" w:rsidRDefault="00EA5782" w:rsidP="004B2079">
      <w:pPr>
        <w:spacing w:after="0" w:line="240" w:lineRule="auto"/>
        <w:jc w:val="center"/>
        <w:rPr>
          <w:b/>
          <w:sz w:val="24"/>
          <w:szCs w:val="24"/>
        </w:rPr>
      </w:pPr>
    </w:p>
    <w:p w14:paraId="63973C09" w14:textId="77777777" w:rsidR="00EA5782" w:rsidRDefault="00EA5782" w:rsidP="004B2079">
      <w:pPr>
        <w:spacing w:after="0" w:line="240" w:lineRule="auto"/>
        <w:jc w:val="center"/>
        <w:rPr>
          <w:b/>
          <w:sz w:val="24"/>
          <w:szCs w:val="24"/>
        </w:rPr>
      </w:pPr>
    </w:p>
    <w:p w14:paraId="63973C0A" w14:textId="77777777" w:rsidR="00EA5782" w:rsidRDefault="00EA5782" w:rsidP="004B2079">
      <w:pPr>
        <w:spacing w:after="0" w:line="240" w:lineRule="auto"/>
        <w:jc w:val="center"/>
        <w:rPr>
          <w:b/>
          <w:sz w:val="24"/>
          <w:szCs w:val="24"/>
        </w:rPr>
      </w:pPr>
    </w:p>
    <w:p w14:paraId="63973C0B" w14:textId="77777777" w:rsidR="00EA5782" w:rsidRDefault="00EA5782" w:rsidP="004B2079">
      <w:pPr>
        <w:spacing w:after="0" w:line="240" w:lineRule="auto"/>
        <w:jc w:val="center"/>
        <w:rPr>
          <w:b/>
          <w:sz w:val="24"/>
          <w:szCs w:val="24"/>
        </w:rPr>
      </w:pPr>
    </w:p>
    <w:p w14:paraId="63973C0C" w14:textId="77777777" w:rsidR="00EA5782" w:rsidRDefault="00EA5782" w:rsidP="004B2079">
      <w:pPr>
        <w:spacing w:after="0" w:line="240" w:lineRule="auto"/>
        <w:jc w:val="center"/>
        <w:rPr>
          <w:b/>
          <w:sz w:val="24"/>
          <w:szCs w:val="24"/>
        </w:rPr>
      </w:pPr>
    </w:p>
    <w:p w14:paraId="63973C0D" w14:textId="77777777" w:rsidR="00EA5782" w:rsidRDefault="00EA5782" w:rsidP="004B2079">
      <w:pPr>
        <w:spacing w:after="0" w:line="240" w:lineRule="auto"/>
        <w:jc w:val="center"/>
        <w:rPr>
          <w:b/>
          <w:sz w:val="24"/>
          <w:szCs w:val="24"/>
        </w:rPr>
      </w:pPr>
    </w:p>
    <w:p w14:paraId="63973C0E" w14:textId="77777777" w:rsidR="00EA5782" w:rsidRDefault="00EA5782" w:rsidP="004B2079">
      <w:pPr>
        <w:spacing w:after="0" w:line="240" w:lineRule="auto"/>
        <w:jc w:val="center"/>
        <w:rPr>
          <w:b/>
          <w:sz w:val="24"/>
          <w:szCs w:val="24"/>
        </w:rPr>
      </w:pPr>
    </w:p>
    <w:p w14:paraId="63973C0F" w14:textId="77777777" w:rsidR="00EA5782" w:rsidRDefault="00EA5782" w:rsidP="004B2079">
      <w:pPr>
        <w:spacing w:after="0" w:line="240" w:lineRule="auto"/>
        <w:jc w:val="center"/>
        <w:rPr>
          <w:b/>
          <w:sz w:val="24"/>
          <w:szCs w:val="24"/>
        </w:rPr>
      </w:pPr>
    </w:p>
    <w:p w14:paraId="63973C10" w14:textId="77777777" w:rsidR="00EA5782" w:rsidRDefault="00EA5782" w:rsidP="004B2079">
      <w:pPr>
        <w:spacing w:after="0" w:line="240" w:lineRule="auto"/>
        <w:jc w:val="center"/>
        <w:rPr>
          <w:b/>
          <w:sz w:val="24"/>
          <w:szCs w:val="24"/>
        </w:rPr>
      </w:pPr>
    </w:p>
    <w:p w14:paraId="63973C11" w14:textId="77777777" w:rsidR="00EA5782" w:rsidRDefault="00EA5782" w:rsidP="004B2079">
      <w:pPr>
        <w:spacing w:after="0" w:line="240" w:lineRule="auto"/>
        <w:jc w:val="center"/>
        <w:rPr>
          <w:b/>
          <w:sz w:val="24"/>
          <w:szCs w:val="24"/>
        </w:rPr>
      </w:pPr>
    </w:p>
    <w:p w14:paraId="63973C12" w14:textId="77777777" w:rsidR="00EA5782" w:rsidRDefault="00EA5782" w:rsidP="00A7299A">
      <w:pPr>
        <w:spacing w:after="0" w:line="240" w:lineRule="auto"/>
        <w:rPr>
          <w:b/>
          <w:sz w:val="24"/>
          <w:szCs w:val="24"/>
        </w:rPr>
      </w:pPr>
    </w:p>
    <w:p w14:paraId="63973C13" w14:textId="77777777" w:rsidR="00EA5782" w:rsidRDefault="00EA5782" w:rsidP="004B2079">
      <w:pPr>
        <w:spacing w:after="0" w:line="240" w:lineRule="auto"/>
        <w:jc w:val="center"/>
        <w:rPr>
          <w:sz w:val="24"/>
          <w:szCs w:val="24"/>
        </w:rPr>
      </w:pPr>
      <w:r>
        <w:rPr>
          <w:b/>
          <w:sz w:val="24"/>
          <w:szCs w:val="24"/>
        </w:rPr>
        <w:t>Contents</w:t>
      </w:r>
    </w:p>
    <w:p w14:paraId="63973C14" w14:textId="77777777" w:rsidR="00EA5782" w:rsidRDefault="00EA5782" w:rsidP="004B2079">
      <w:pPr>
        <w:spacing w:after="0" w:line="240" w:lineRule="auto"/>
        <w:jc w:val="center"/>
        <w:rPr>
          <w:sz w:val="24"/>
          <w:szCs w:val="24"/>
        </w:rPr>
      </w:pPr>
    </w:p>
    <w:p w14:paraId="63973C15" w14:textId="77777777" w:rsidR="00EA5782" w:rsidRPr="00EA5782" w:rsidRDefault="00EA5782" w:rsidP="00EA5782">
      <w:pPr>
        <w:spacing w:after="0" w:line="240" w:lineRule="auto"/>
        <w:rPr>
          <w:sz w:val="24"/>
          <w:szCs w:val="24"/>
        </w:rPr>
      </w:pPr>
    </w:p>
    <w:p w14:paraId="63973C16" w14:textId="77777777" w:rsidR="00EA5782" w:rsidRDefault="00EA5782" w:rsidP="004B2079">
      <w:pPr>
        <w:spacing w:after="0" w:line="240" w:lineRule="auto"/>
        <w:jc w:val="center"/>
        <w:rPr>
          <w:b/>
          <w:sz w:val="24"/>
          <w:szCs w:val="24"/>
        </w:rPr>
      </w:pPr>
    </w:p>
    <w:p w14:paraId="63973C17" w14:textId="77777777" w:rsidR="00EA5782" w:rsidRDefault="00EA5782" w:rsidP="00EA5782">
      <w:pPr>
        <w:spacing w:after="0" w:line="240" w:lineRule="auto"/>
        <w:rPr>
          <w:sz w:val="24"/>
          <w:szCs w:val="24"/>
        </w:rPr>
      </w:pPr>
      <w:r w:rsidRPr="00EA5782">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14:paraId="63973C18" w14:textId="77777777" w:rsidR="005101F4" w:rsidRPr="00EA5782" w:rsidRDefault="005101F4" w:rsidP="00EA5782">
      <w:pPr>
        <w:spacing w:after="0" w:line="240" w:lineRule="auto"/>
        <w:rPr>
          <w:sz w:val="24"/>
          <w:szCs w:val="24"/>
        </w:rPr>
      </w:pPr>
    </w:p>
    <w:p w14:paraId="63973C19" w14:textId="77777777" w:rsidR="00EA5782" w:rsidRDefault="00EA5782" w:rsidP="00EA5782">
      <w:pPr>
        <w:spacing w:after="0" w:line="240" w:lineRule="auto"/>
        <w:rPr>
          <w:sz w:val="24"/>
          <w:szCs w:val="24"/>
        </w:rPr>
      </w:pPr>
      <w:r w:rsidRPr="00EA5782">
        <w:rPr>
          <w:sz w:val="24"/>
          <w:szCs w:val="24"/>
        </w:rPr>
        <w:t>Aim &amp; Objectives</w:t>
      </w:r>
      <w:r>
        <w:rPr>
          <w:sz w:val="24"/>
          <w:szCs w:val="24"/>
        </w:rPr>
        <w:tab/>
      </w:r>
      <w:r>
        <w:rPr>
          <w:sz w:val="24"/>
          <w:szCs w:val="24"/>
        </w:rPr>
        <w:tab/>
      </w:r>
      <w:r>
        <w:rPr>
          <w:sz w:val="24"/>
          <w:szCs w:val="24"/>
        </w:rPr>
        <w:tab/>
      </w:r>
      <w:r>
        <w:rPr>
          <w:sz w:val="24"/>
          <w:szCs w:val="24"/>
        </w:rPr>
        <w:tab/>
      </w:r>
      <w:r>
        <w:rPr>
          <w:sz w:val="24"/>
          <w:szCs w:val="24"/>
        </w:rPr>
        <w:tab/>
        <w:t>Page 3</w:t>
      </w:r>
    </w:p>
    <w:p w14:paraId="63973C1A" w14:textId="77777777" w:rsidR="005101F4" w:rsidRPr="00EA5782" w:rsidRDefault="005101F4" w:rsidP="00EA5782">
      <w:pPr>
        <w:spacing w:after="0" w:line="240" w:lineRule="auto"/>
        <w:rPr>
          <w:sz w:val="24"/>
          <w:szCs w:val="24"/>
        </w:rPr>
      </w:pPr>
    </w:p>
    <w:p w14:paraId="63973C1B" w14:textId="77777777" w:rsidR="00EA5782" w:rsidRDefault="00EA5782" w:rsidP="00EA5782">
      <w:pPr>
        <w:spacing w:after="0" w:line="240" w:lineRule="auto"/>
        <w:rPr>
          <w:sz w:val="24"/>
          <w:szCs w:val="24"/>
        </w:rPr>
      </w:pPr>
      <w:r w:rsidRPr="005101F4">
        <w:rPr>
          <w:sz w:val="24"/>
          <w:szCs w:val="24"/>
        </w:rPr>
        <w:t>Service Availability</w:t>
      </w:r>
      <w:r w:rsidRPr="005101F4">
        <w:rPr>
          <w:sz w:val="24"/>
          <w:szCs w:val="24"/>
        </w:rPr>
        <w:tab/>
      </w:r>
      <w:r w:rsidRPr="005101F4">
        <w:rPr>
          <w:sz w:val="24"/>
          <w:szCs w:val="24"/>
        </w:rPr>
        <w:tab/>
      </w:r>
      <w:r w:rsidRPr="005101F4">
        <w:rPr>
          <w:sz w:val="24"/>
          <w:szCs w:val="24"/>
        </w:rPr>
        <w:tab/>
      </w:r>
      <w:r w:rsidRPr="005101F4">
        <w:rPr>
          <w:sz w:val="24"/>
          <w:szCs w:val="24"/>
        </w:rPr>
        <w:tab/>
      </w:r>
      <w:r w:rsidRPr="005101F4">
        <w:rPr>
          <w:sz w:val="24"/>
          <w:szCs w:val="24"/>
        </w:rPr>
        <w:tab/>
        <w:t>Page 4</w:t>
      </w:r>
    </w:p>
    <w:p w14:paraId="63973C1C" w14:textId="77777777" w:rsidR="005101F4" w:rsidRPr="005101F4" w:rsidRDefault="005101F4" w:rsidP="00EA5782">
      <w:pPr>
        <w:spacing w:after="0" w:line="240" w:lineRule="auto"/>
        <w:rPr>
          <w:sz w:val="24"/>
          <w:szCs w:val="24"/>
        </w:rPr>
      </w:pPr>
    </w:p>
    <w:p w14:paraId="63973C1D" w14:textId="77777777" w:rsidR="00EA5782" w:rsidRDefault="00EA5782" w:rsidP="00EA5782">
      <w:pPr>
        <w:spacing w:after="0" w:line="240" w:lineRule="auto"/>
        <w:rPr>
          <w:sz w:val="24"/>
          <w:szCs w:val="24"/>
        </w:rPr>
      </w:pPr>
      <w:r w:rsidRPr="005101F4">
        <w:rPr>
          <w:sz w:val="24"/>
          <w:szCs w:val="24"/>
        </w:rPr>
        <w:t xml:space="preserve">Service </w:t>
      </w:r>
      <w:r w:rsidR="002538F4">
        <w:rPr>
          <w:sz w:val="24"/>
          <w:szCs w:val="24"/>
        </w:rPr>
        <w:t xml:space="preserve">Eligibility </w:t>
      </w:r>
      <w:r w:rsidR="002538F4">
        <w:rPr>
          <w:sz w:val="24"/>
          <w:szCs w:val="24"/>
        </w:rPr>
        <w:tab/>
      </w:r>
      <w:r w:rsidR="002538F4">
        <w:rPr>
          <w:sz w:val="24"/>
          <w:szCs w:val="24"/>
        </w:rPr>
        <w:tab/>
      </w:r>
      <w:r w:rsidR="002538F4">
        <w:rPr>
          <w:sz w:val="24"/>
          <w:szCs w:val="24"/>
        </w:rPr>
        <w:tab/>
      </w:r>
      <w:r w:rsidR="002538F4">
        <w:rPr>
          <w:sz w:val="24"/>
          <w:szCs w:val="24"/>
        </w:rPr>
        <w:tab/>
      </w:r>
      <w:r w:rsidR="002538F4">
        <w:rPr>
          <w:sz w:val="24"/>
          <w:szCs w:val="24"/>
        </w:rPr>
        <w:tab/>
        <w:t>Page 5</w:t>
      </w:r>
    </w:p>
    <w:p w14:paraId="63973C1E" w14:textId="77777777" w:rsidR="005101F4" w:rsidRPr="005101F4" w:rsidRDefault="005101F4" w:rsidP="00EA5782">
      <w:pPr>
        <w:spacing w:after="0" w:line="240" w:lineRule="auto"/>
        <w:rPr>
          <w:sz w:val="24"/>
          <w:szCs w:val="24"/>
        </w:rPr>
      </w:pPr>
    </w:p>
    <w:p w14:paraId="63973C1F" w14:textId="77777777" w:rsidR="00EA5782" w:rsidRDefault="002538F4" w:rsidP="00EA5782">
      <w:pPr>
        <w:spacing w:after="0" w:line="240" w:lineRule="auto"/>
        <w:rPr>
          <w:sz w:val="24"/>
          <w:szCs w:val="24"/>
        </w:rPr>
      </w:pPr>
      <w:r>
        <w:rPr>
          <w:sz w:val="24"/>
          <w:szCs w:val="24"/>
        </w:rPr>
        <w:t>Referral Process</w:t>
      </w:r>
      <w:r>
        <w:rPr>
          <w:sz w:val="24"/>
          <w:szCs w:val="24"/>
        </w:rPr>
        <w:tab/>
      </w:r>
      <w:r>
        <w:rPr>
          <w:sz w:val="24"/>
          <w:szCs w:val="24"/>
        </w:rPr>
        <w:tab/>
      </w:r>
      <w:r>
        <w:rPr>
          <w:sz w:val="24"/>
          <w:szCs w:val="24"/>
        </w:rPr>
        <w:tab/>
      </w:r>
      <w:r>
        <w:rPr>
          <w:sz w:val="24"/>
          <w:szCs w:val="24"/>
        </w:rPr>
        <w:tab/>
      </w:r>
      <w:r>
        <w:rPr>
          <w:sz w:val="24"/>
          <w:szCs w:val="24"/>
        </w:rPr>
        <w:tab/>
        <w:t>Page 6</w:t>
      </w:r>
    </w:p>
    <w:p w14:paraId="63973C20" w14:textId="77777777" w:rsidR="005101F4" w:rsidRPr="005101F4" w:rsidRDefault="005101F4" w:rsidP="00EA5782">
      <w:pPr>
        <w:spacing w:after="0" w:line="240" w:lineRule="auto"/>
        <w:rPr>
          <w:sz w:val="24"/>
          <w:szCs w:val="24"/>
        </w:rPr>
      </w:pPr>
    </w:p>
    <w:p w14:paraId="63973C21" w14:textId="77777777" w:rsidR="00EA5782" w:rsidRDefault="00EA5782" w:rsidP="00EA5782">
      <w:pPr>
        <w:spacing w:after="0" w:line="240" w:lineRule="auto"/>
        <w:rPr>
          <w:sz w:val="24"/>
          <w:szCs w:val="24"/>
        </w:rPr>
      </w:pPr>
      <w:r w:rsidRPr="005101F4">
        <w:rPr>
          <w:sz w:val="24"/>
          <w:szCs w:val="24"/>
        </w:rPr>
        <w:t>Declined Applications</w:t>
      </w:r>
      <w:r w:rsidRPr="005101F4">
        <w:rPr>
          <w:sz w:val="24"/>
          <w:szCs w:val="24"/>
        </w:rPr>
        <w:tab/>
      </w:r>
      <w:r w:rsidRPr="005101F4">
        <w:rPr>
          <w:sz w:val="24"/>
          <w:szCs w:val="24"/>
        </w:rPr>
        <w:tab/>
      </w:r>
      <w:r w:rsidRPr="005101F4">
        <w:rPr>
          <w:sz w:val="24"/>
          <w:szCs w:val="24"/>
        </w:rPr>
        <w:tab/>
      </w:r>
      <w:r w:rsidRPr="005101F4">
        <w:rPr>
          <w:sz w:val="24"/>
          <w:szCs w:val="24"/>
        </w:rPr>
        <w:tab/>
      </w:r>
      <w:r w:rsidRPr="005101F4">
        <w:rPr>
          <w:sz w:val="24"/>
          <w:szCs w:val="24"/>
        </w:rPr>
        <w:tab/>
        <w:t>Page 6</w:t>
      </w:r>
    </w:p>
    <w:p w14:paraId="63973C22" w14:textId="77777777" w:rsidR="005101F4" w:rsidRPr="005101F4" w:rsidRDefault="005101F4" w:rsidP="00EA5782">
      <w:pPr>
        <w:spacing w:after="0" w:line="240" w:lineRule="auto"/>
        <w:rPr>
          <w:sz w:val="24"/>
          <w:szCs w:val="24"/>
        </w:rPr>
      </w:pPr>
    </w:p>
    <w:p w14:paraId="63973C23" w14:textId="77777777" w:rsidR="00EA5782" w:rsidRDefault="002538F4" w:rsidP="00EA5782">
      <w:pPr>
        <w:spacing w:after="0" w:line="240" w:lineRule="auto"/>
        <w:rPr>
          <w:sz w:val="24"/>
          <w:szCs w:val="24"/>
        </w:rPr>
      </w:pPr>
      <w:r>
        <w:rPr>
          <w:sz w:val="24"/>
          <w:szCs w:val="24"/>
        </w:rPr>
        <w:t>Appeals Process</w:t>
      </w:r>
      <w:r>
        <w:rPr>
          <w:sz w:val="24"/>
          <w:szCs w:val="24"/>
        </w:rPr>
        <w:tab/>
      </w:r>
      <w:r>
        <w:rPr>
          <w:sz w:val="24"/>
          <w:szCs w:val="24"/>
        </w:rPr>
        <w:tab/>
      </w:r>
      <w:r>
        <w:rPr>
          <w:sz w:val="24"/>
          <w:szCs w:val="24"/>
        </w:rPr>
        <w:tab/>
      </w:r>
      <w:r>
        <w:rPr>
          <w:sz w:val="24"/>
          <w:szCs w:val="24"/>
        </w:rPr>
        <w:tab/>
      </w:r>
      <w:r>
        <w:rPr>
          <w:sz w:val="24"/>
          <w:szCs w:val="24"/>
        </w:rPr>
        <w:tab/>
        <w:t>Page 7</w:t>
      </w:r>
    </w:p>
    <w:p w14:paraId="63973C24" w14:textId="77777777" w:rsidR="005101F4" w:rsidRPr="005101F4" w:rsidRDefault="005101F4" w:rsidP="00EA5782">
      <w:pPr>
        <w:spacing w:after="0" w:line="240" w:lineRule="auto"/>
        <w:rPr>
          <w:sz w:val="24"/>
          <w:szCs w:val="24"/>
        </w:rPr>
      </w:pPr>
    </w:p>
    <w:p w14:paraId="63973C25" w14:textId="77777777" w:rsidR="00EA5782" w:rsidRDefault="00EA5782" w:rsidP="00EA5782">
      <w:pPr>
        <w:spacing w:after="0" w:line="240" w:lineRule="auto"/>
        <w:rPr>
          <w:sz w:val="24"/>
          <w:szCs w:val="24"/>
        </w:rPr>
      </w:pPr>
      <w:r w:rsidRPr="005101F4">
        <w:rPr>
          <w:sz w:val="24"/>
          <w:szCs w:val="24"/>
        </w:rPr>
        <w:t>Support Available</w:t>
      </w:r>
      <w:r w:rsidRPr="005101F4">
        <w:rPr>
          <w:sz w:val="24"/>
          <w:szCs w:val="24"/>
        </w:rPr>
        <w:tab/>
      </w:r>
      <w:r w:rsidRPr="005101F4">
        <w:rPr>
          <w:sz w:val="24"/>
          <w:szCs w:val="24"/>
        </w:rPr>
        <w:tab/>
      </w:r>
      <w:r w:rsidRPr="005101F4">
        <w:rPr>
          <w:sz w:val="24"/>
          <w:szCs w:val="24"/>
        </w:rPr>
        <w:tab/>
      </w:r>
      <w:r w:rsidRPr="005101F4">
        <w:rPr>
          <w:sz w:val="24"/>
          <w:szCs w:val="24"/>
        </w:rPr>
        <w:tab/>
      </w:r>
      <w:r w:rsidRPr="005101F4">
        <w:rPr>
          <w:sz w:val="24"/>
          <w:szCs w:val="24"/>
        </w:rPr>
        <w:tab/>
        <w:t>Page 7</w:t>
      </w:r>
    </w:p>
    <w:p w14:paraId="63973C26" w14:textId="77777777" w:rsidR="005101F4" w:rsidRPr="005101F4" w:rsidRDefault="005101F4" w:rsidP="00EA5782">
      <w:pPr>
        <w:spacing w:after="0" w:line="240" w:lineRule="auto"/>
        <w:rPr>
          <w:sz w:val="24"/>
          <w:szCs w:val="24"/>
        </w:rPr>
      </w:pPr>
    </w:p>
    <w:p w14:paraId="63973C27" w14:textId="45C33D0E" w:rsidR="00EA5782" w:rsidRDefault="00EA5782" w:rsidP="00EA5782">
      <w:pPr>
        <w:spacing w:after="0" w:line="240" w:lineRule="auto"/>
        <w:rPr>
          <w:sz w:val="24"/>
          <w:szCs w:val="24"/>
        </w:rPr>
      </w:pPr>
      <w:r w:rsidRPr="005101F4">
        <w:rPr>
          <w:sz w:val="24"/>
          <w:szCs w:val="24"/>
        </w:rPr>
        <w:t>A</w:t>
      </w:r>
      <w:r w:rsidR="002538F4">
        <w:rPr>
          <w:sz w:val="24"/>
          <w:szCs w:val="24"/>
        </w:rPr>
        <w:t>ssessing Priority Need</w:t>
      </w:r>
      <w:r w:rsidR="002538F4">
        <w:rPr>
          <w:sz w:val="24"/>
          <w:szCs w:val="24"/>
        </w:rPr>
        <w:tab/>
      </w:r>
      <w:r w:rsidR="002538F4">
        <w:rPr>
          <w:sz w:val="24"/>
          <w:szCs w:val="24"/>
        </w:rPr>
        <w:tab/>
      </w:r>
      <w:r w:rsidR="002538F4">
        <w:rPr>
          <w:sz w:val="24"/>
          <w:szCs w:val="24"/>
        </w:rPr>
        <w:tab/>
      </w:r>
      <w:r w:rsidR="002538F4">
        <w:rPr>
          <w:sz w:val="24"/>
          <w:szCs w:val="24"/>
        </w:rPr>
        <w:tab/>
        <w:t>Page 8</w:t>
      </w:r>
      <w:r w:rsidR="006060F1">
        <w:rPr>
          <w:sz w:val="24"/>
          <w:szCs w:val="24"/>
        </w:rPr>
        <w:t xml:space="preserve"> - 9</w:t>
      </w:r>
    </w:p>
    <w:p w14:paraId="535DC7CF" w14:textId="4FC72C5C" w:rsidR="00F87122" w:rsidRDefault="00F87122" w:rsidP="00EA5782">
      <w:pPr>
        <w:spacing w:after="0" w:line="240" w:lineRule="auto"/>
        <w:rPr>
          <w:sz w:val="24"/>
          <w:szCs w:val="24"/>
        </w:rPr>
      </w:pPr>
    </w:p>
    <w:p w14:paraId="26FDAF4C" w14:textId="13AE14CC" w:rsidR="00F87122" w:rsidRDefault="00F87122" w:rsidP="00EA5782">
      <w:pPr>
        <w:spacing w:after="0" w:line="240" w:lineRule="auto"/>
        <w:rPr>
          <w:sz w:val="24"/>
          <w:szCs w:val="24"/>
        </w:rPr>
      </w:pPr>
      <w:r>
        <w:rPr>
          <w:sz w:val="24"/>
          <w:szCs w:val="24"/>
        </w:rPr>
        <w:t>Referral Flow Chart</w:t>
      </w:r>
      <w:r>
        <w:rPr>
          <w:sz w:val="24"/>
          <w:szCs w:val="24"/>
        </w:rPr>
        <w:tab/>
      </w:r>
      <w:r>
        <w:rPr>
          <w:sz w:val="24"/>
          <w:szCs w:val="24"/>
        </w:rPr>
        <w:tab/>
      </w:r>
      <w:r>
        <w:rPr>
          <w:sz w:val="24"/>
          <w:szCs w:val="24"/>
        </w:rPr>
        <w:tab/>
      </w:r>
      <w:r>
        <w:rPr>
          <w:sz w:val="24"/>
          <w:szCs w:val="24"/>
        </w:rPr>
        <w:tab/>
      </w:r>
      <w:r>
        <w:rPr>
          <w:sz w:val="24"/>
          <w:szCs w:val="24"/>
        </w:rPr>
        <w:tab/>
        <w:t xml:space="preserve">Page </w:t>
      </w:r>
      <w:r w:rsidR="006060F1">
        <w:rPr>
          <w:sz w:val="24"/>
          <w:szCs w:val="24"/>
        </w:rPr>
        <w:t>10</w:t>
      </w:r>
    </w:p>
    <w:p w14:paraId="63973C2A" w14:textId="348C59D3" w:rsidR="00D750BD" w:rsidRDefault="00D750BD" w:rsidP="00EA5782">
      <w:pPr>
        <w:spacing w:after="0" w:line="240" w:lineRule="auto"/>
        <w:rPr>
          <w:sz w:val="24"/>
          <w:szCs w:val="24"/>
        </w:rPr>
      </w:pPr>
    </w:p>
    <w:p w14:paraId="63973C2B" w14:textId="6380DECA" w:rsidR="00EA5782" w:rsidRPr="005101F4" w:rsidRDefault="00D750BD" w:rsidP="00EA5782">
      <w:pPr>
        <w:spacing w:after="0" w:line="240" w:lineRule="auto"/>
        <w:rPr>
          <w:sz w:val="24"/>
          <w:szCs w:val="24"/>
        </w:rPr>
      </w:pPr>
      <w:r>
        <w:rPr>
          <w:sz w:val="24"/>
          <w:szCs w:val="24"/>
        </w:rPr>
        <w:t xml:space="preserve">Appendix </w:t>
      </w:r>
      <w:r w:rsidR="00F87122">
        <w:rPr>
          <w:sz w:val="24"/>
          <w:szCs w:val="24"/>
        </w:rPr>
        <w:t>1</w:t>
      </w:r>
      <w:r w:rsidR="005101F4" w:rsidRPr="005101F4">
        <w:rPr>
          <w:sz w:val="24"/>
          <w:szCs w:val="24"/>
        </w:rPr>
        <w:t xml:space="preserve"> Skills Assessment</w:t>
      </w:r>
      <w:r w:rsidR="005101F4" w:rsidRPr="005101F4">
        <w:rPr>
          <w:sz w:val="24"/>
          <w:szCs w:val="24"/>
        </w:rPr>
        <w:tab/>
      </w:r>
      <w:r w:rsidR="005101F4" w:rsidRPr="005101F4">
        <w:rPr>
          <w:sz w:val="24"/>
          <w:szCs w:val="24"/>
        </w:rPr>
        <w:tab/>
      </w:r>
      <w:r w:rsidR="005101F4" w:rsidRPr="005101F4">
        <w:rPr>
          <w:sz w:val="24"/>
          <w:szCs w:val="24"/>
        </w:rPr>
        <w:tab/>
      </w:r>
      <w:r w:rsidR="005101F4">
        <w:rPr>
          <w:sz w:val="24"/>
          <w:szCs w:val="24"/>
        </w:rPr>
        <w:tab/>
      </w:r>
      <w:r w:rsidR="002538F4">
        <w:rPr>
          <w:sz w:val="24"/>
          <w:szCs w:val="24"/>
        </w:rPr>
        <w:t>Page 1</w:t>
      </w:r>
      <w:r w:rsidR="006060F1">
        <w:rPr>
          <w:sz w:val="24"/>
          <w:szCs w:val="24"/>
        </w:rPr>
        <w:t>1</w:t>
      </w:r>
      <w:r w:rsidR="002538F4">
        <w:rPr>
          <w:sz w:val="24"/>
          <w:szCs w:val="24"/>
        </w:rPr>
        <w:t xml:space="preserve"> - 1</w:t>
      </w:r>
      <w:r w:rsidR="006060F1">
        <w:rPr>
          <w:sz w:val="24"/>
          <w:szCs w:val="24"/>
        </w:rPr>
        <w:t>8</w:t>
      </w:r>
    </w:p>
    <w:p w14:paraId="63973C2C" w14:textId="4BAC50FC" w:rsidR="00EA5782" w:rsidRPr="005101F4" w:rsidRDefault="00D750BD" w:rsidP="005101F4">
      <w:pPr>
        <w:spacing w:after="0" w:line="240" w:lineRule="auto"/>
        <w:rPr>
          <w:sz w:val="24"/>
          <w:szCs w:val="24"/>
        </w:rPr>
      </w:pPr>
      <w:r>
        <w:rPr>
          <w:sz w:val="24"/>
          <w:szCs w:val="24"/>
        </w:rPr>
        <w:t xml:space="preserve">Appendix </w:t>
      </w:r>
      <w:r w:rsidR="00F87122">
        <w:rPr>
          <w:sz w:val="24"/>
          <w:szCs w:val="24"/>
        </w:rPr>
        <w:t>2</w:t>
      </w:r>
      <w:r w:rsidR="005101F4" w:rsidRPr="005101F4">
        <w:rPr>
          <w:sz w:val="24"/>
          <w:szCs w:val="24"/>
        </w:rPr>
        <w:t xml:space="preserve"> P</w:t>
      </w:r>
      <w:r w:rsidR="002538F4">
        <w:rPr>
          <w:sz w:val="24"/>
          <w:szCs w:val="24"/>
        </w:rPr>
        <w:t>riority Need Assessment</w:t>
      </w:r>
      <w:r w:rsidR="002538F4">
        <w:rPr>
          <w:sz w:val="24"/>
          <w:szCs w:val="24"/>
        </w:rPr>
        <w:tab/>
      </w:r>
      <w:r w:rsidR="002538F4">
        <w:rPr>
          <w:sz w:val="24"/>
          <w:szCs w:val="24"/>
        </w:rPr>
        <w:tab/>
        <w:t>Page 1</w:t>
      </w:r>
      <w:r w:rsidR="006060F1">
        <w:rPr>
          <w:sz w:val="24"/>
          <w:szCs w:val="24"/>
        </w:rPr>
        <w:t>9</w:t>
      </w:r>
    </w:p>
    <w:p w14:paraId="63973C2D" w14:textId="77777777" w:rsidR="00EA5782" w:rsidRPr="005101F4" w:rsidRDefault="00EA5782" w:rsidP="004B2079">
      <w:pPr>
        <w:spacing w:after="0" w:line="240" w:lineRule="auto"/>
        <w:jc w:val="center"/>
        <w:rPr>
          <w:sz w:val="24"/>
          <w:szCs w:val="24"/>
        </w:rPr>
      </w:pPr>
    </w:p>
    <w:p w14:paraId="63973C2E" w14:textId="77777777" w:rsidR="00EA5782" w:rsidRPr="005101F4" w:rsidRDefault="00EA5782" w:rsidP="004B2079">
      <w:pPr>
        <w:spacing w:after="0" w:line="240" w:lineRule="auto"/>
        <w:jc w:val="center"/>
        <w:rPr>
          <w:sz w:val="24"/>
          <w:szCs w:val="24"/>
        </w:rPr>
      </w:pPr>
    </w:p>
    <w:p w14:paraId="63973C2F" w14:textId="77777777" w:rsidR="00EA5782" w:rsidRPr="005101F4" w:rsidRDefault="00EA5782" w:rsidP="004B2079">
      <w:pPr>
        <w:spacing w:after="0" w:line="240" w:lineRule="auto"/>
        <w:jc w:val="center"/>
        <w:rPr>
          <w:sz w:val="24"/>
          <w:szCs w:val="24"/>
        </w:rPr>
      </w:pPr>
    </w:p>
    <w:p w14:paraId="63973C30" w14:textId="77777777" w:rsidR="00EA5782" w:rsidRDefault="00EA5782" w:rsidP="004B2079">
      <w:pPr>
        <w:spacing w:after="0" w:line="240" w:lineRule="auto"/>
        <w:jc w:val="center"/>
        <w:rPr>
          <w:b/>
          <w:sz w:val="24"/>
          <w:szCs w:val="24"/>
        </w:rPr>
      </w:pPr>
    </w:p>
    <w:p w14:paraId="63973C31" w14:textId="77777777" w:rsidR="00EA5782" w:rsidRDefault="00EA5782" w:rsidP="00EA5782">
      <w:pPr>
        <w:spacing w:after="0" w:line="240" w:lineRule="auto"/>
        <w:rPr>
          <w:b/>
          <w:sz w:val="24"/>
          <w:szCs w:val="24"/>
        </w:rPr>
      </w:pPr>
    </w:p>
    <w:p w14:paraId="63973C32" w14:textId="77777777" w:rsidR="00EA5782" w:rsidRDefault="00EA5782" w:rsidP="00EA5782">
      <w:pPr>
        <w:spacing w:after="0" w:line="240" w:lineRule="auto"/>
        <w:rPr>
          <w:b/>
          <w:sz w:val="24"/>
          <w:szCs w:val="24"/>
        </w:rPr>
      </w:pPr>
    </w:p>
    <w:p w14:paraId="63973C33" w14:textId="77777777" w:rsidR="00EA5782" w:rsidRDefault="00EA5782" w:rsidP="00EA5782">
      <w:pPr>
        <w:spacing w:after="0" w:line="240" w:lineRule="auto"/>
        <w:rPr>
          <w:b/>
          <w:sz w:val="24"/>
          <w:szCs w:val="24"/>
        </w:rPr>
      </w:pPr>
    </w:p>
    <w:p w14:paraId="63973C34" w14:textId="77777777" w:rsidR="00EA5782" w:rsidRDefault="00EA5782" w:rsidP="00EA5782">
      <w:pPr>
        <w:spacing w:after="0" w:line="240" w:lineRule="auto"/>
        <w:rPr>
          <w:b/>
          <w:sz w:val="24"/>
          <w:szCs w:val="24"/>
        </w:rPr>
      </w:pPr>
    </w:p>
    <w:p w14:paraId="63973C35" w14:textId="77777777" w:rsidR="005101F4" w:rsidRDefault="005101F4" w:rsidP="005101F4">
      <w:pPr>
        <w:spacing w:after="0" w:line="240" w:lineRule="auto"/>
        <w:rPr>
          <w:b/>
          <w:sz w:val="24"/>
          <w:szCs w:val="24"/>
        </w:rPr>
      </w:pPr>
    </w:p>
    <w:p w14:paraId="63973C36" w14:textId="77777777" w:rsidR="00A7299A" w:rsidRDefault="00A7299A" w:rsidP="005101F4">
      <w:pPr>
        <w:spacing w:after="0" w:line="240" w:lineRule="auto"/>
        <w:rPr>
          <w:b/>
          <w:sz w:val="24"/>
          <w:szCs w:val="24"/>
        </w:rPr>
      </w:pPr>
    </w:p>
    <w:p w14:paraId="63973C37" w14:textId="77777777" w:rsidR="00A7299A" w:rsidRDefault="00A7299A" w:rsidP="005101F4">
      <w:pPr>
        <w:spacing w:after="0" w:line="240" w:lineRule="auto"/>
        <w:rPr>
          <w:b/>
          <w:sz w:val="24"/>
          <w:szCs w:val="24"/>
        </w:rPr>
      </w:pPr>
    </w:p>
    <w:p w14:paraId="63973C38" w14:textId="77777777" w:rsidR="00A7299A" w:rsidRDefault="00A7299A" w:rsidP="005101F4">
      <w:pPr>
        <w:spacing w:after="0" w:line="240" w:lineRule="auto"/>
        <w:rPr>
          <w:b/>
          <w:sz w:val="24"/>
          <w:szCs w:val="24"/>
        </w:rPr>
      </w:pPr>
    </w:p>
    <w:p w14:paraId="63973C39" w14:textId="77777777" w:rsidR="00A7299A" w:rsidRDefault="00A7299A" w:rsidP="005101F4">
      <w:pPr>
        <w:spacing w:after="0" w:line="240" w:lineRule="auto"/>
        <w:rPr>
          <w:b/>
          <w:sz w:val="24"/>
          <w:szCs w:val="24"/>
        </w:rPr>
      </w:pPr>
    </w:p>
    <w:p w14:paraId="63973C3A" w14:textId="77777777" w:rsidR="00A7299A" w:rsidRDefault="00A7299A" w:rsidP="005101F4">
      <w:pPr>
        <w:spacing w:after="0" w:line="240" w:lineRule="auto"/>
        <w:rPr>
          <w:b/>
          <w:sz w:val="24"/>
          <w:szCs w:val="24"/>
        </w:rPr>
      </w:pPr>
    </w:p>
    <w:p w14:paraId="63973C3B" w14:textId="77777777" w:rsidR="002538F4" w:rsidRDefault="002538F4" w:rsidP="005101F4">
      <w:pPr>
        <w:spacing w:after="0" w:line="240" w:lineRule="auto"/>
        <w:rPr>
          <w:b/>
          <w:sz w:val="24"/>
          <w:szCs w:val="24"/>
        </w:rPr>
      </w:pPr>
    </w:p>
    <w:p w14:paraId="63973C3C" w14:textId="77777777" w:rsidR="002538F4" w:rsidRDefault="002538F4" w:rsidP="005101F4">
      <w:pPr>
        <w:spacing w:after="0" w:line="240" w:lineRule="auto"/>
        <w:rPr>
          <w:b/>
          <w:sz w:val="24"/>
          <w:szCs w:val="24"/>
        </w:rPr>
      </w:pPr>
    </w:p>
    <w:p w14:paraId="2B03254B" w14:textId="32BA768E" w:rsidR="00F87122" w:rsidRDefault="00F87122" w:rsidP="005101F4">
      <w:pPr>
        <w:spacing w:after="0" w:line="240" w:lineRule="auto"/>
        <w:rPr>
          <w:b/>
          <w:sz w:val="24"/>
          <w:szCs w:val="24"/>
        </w:rPr>
      </w:pPr>
    </w:p>
    <w:p w14:paraId="63973C3E" w14:textId="77777777" w:rsidR="00772FC0" w:rsidRDefault="00772FC0" w:rsidP="00772FC0">
      <w:pPr>
        <w:spacing w:after="0" w:line="240" w:lineRule="auto"/>
        <w:rPr>
          <w:b/>
          <w:sz w:val="24"/>
          <w:szCs w:val="24"/>
        </w:rPr>
      </w:pPr>
    </w:p>
    <w:p w14:paraId="63973C3F" w14:textId="77777777" w:rsidR="00A16FCB" w:rsidRPr="004F600A" w:rsidRDefault="009E7042" w:rsidP="00772FC0">
      <w:pPr>
        <w:spacing w:after="0" w:line="240" w:lineRule="auto"/>
        <w:jc w:val="center"/>
        <w:rPr>
          <w:b/>
          <w:sz w:val="24"/>
          <w:szCs w:val="24"/>
        </w:rPr>
      </w:pPr>
      <w:r>
        <w:rPr>
          <w:b/>
          <w:sz w:val="24"/>
          <w:szCs w:val="24"/>
        </w:rPr>
        <w:t>YWCA Yorkshire</w:t>
      </w:r>
      <w:r w:rsidR="0053149A" w:rsidRPr="004F600A">
        <w:rPr>
          <w:b/>
          <w:sz w:val="24"/>
          <w:szCs w:val="24"/>
        </w:rPr>
        <w:t xml:space="preserve"> Green Gables Service</w:t>
      </w:r>
    </w:p>
    <w:p w14:paraId="63973C40" w14:textId="77777777" w:rsidR="0053149A" w:rsidRPr="004F600A" w:rsidRDefault="0053149A" w:rsidP="004B2079">
      <w:pPr>
        <w:spacing w:after="0" w:line="240" w:lineRule="auto"/>
        <w:jc w:val="center"/>
        <w:rPr>
          <w:b/>
          <w:sz w:val="24"/>
          <w:szCs w:val="24"/>
        </w:rPr>
      </w:pPr>
      <w:r w:rsidRPr="004F600A">
        <w:rPr>
          <w:b/>
          <w:sz w:val="24"/>
          <w:szCs w:val="24"/>
        </w:rPr>
        <w:t>Selection &amp; Allocation of Applicants</w:t>
      </w:r>
    </w:p>
    <w:p w14:paraId="63973C41" w14:textId="77777777" w:rsidR="00A7299A" w:rsidRDefault="00A7299A" w:rsidP="004B2079">
      <w:pPr>
        <w:spacing w:after="0" w:line="240" w:lineRule="auto"/>
        <w:jc w:val="both"/>
        <w:rPr>
          <w:b/>
          <w:sz w:val="24"/>
          <w:szCs w:val="24"/>
        </w:rPr>
      </w:pPr>
    </w:p>
    <w:p w14:paraId="63973C42" w14:textId="77777777" w:rsidR="00C621E6" w:rsidRDefault="00C621E6" w:rsidP="004B2079">
      <w:pPr>
        <w:spacing w:after="0" w:line="240" w:lineRule="auto"/>
        <w:jc w:val="both"/>
        <w:rPr>
          <w:b/>
          <w:sz w:val="24"/>
          <w:szCs w:val="24"/>
        </w:rPr>
      </w:pPr>
    </w:p>
    <w:p w14:paraId="63973C43" w14:textId="77777777" w:rsidR="004B2079" w:rsidRPr="00772FC0" w:rsidRDefault="0053149A" w:rsidP="004B2079">
      <w:pPr>
        <w:spacing w:after="0" w:line="240" w:lineRule="auto"/>
        <w:jc w:val="both"/>
        <w:rPr>
          <w:b/>
          <w:sz w:val="24"/>
          <w:szCs w:val="24"/>
        </w:rPr>
      </w:pPr>
      <w:r>
        <w:rPr>
          <w:b/>
          <w:sz w:val="24"/>
          <w:szCs w:val="24"/>
        </w:rPr>
        <w:t>Introduction</w:t>
      </w:r>
    </w:p>
    <w:p w14:paraId="63973C44" w14:textId="50689604" w:rsidR="0053149A" w:rsidRPr="00AD79C4" w:rsidRDefault="0053149A" w:rsidP="004B2079">
      <w:pPr>
        <w:spacing w:after="0" w:line="240" w:lineRule="auto"/>
        <w:jc w:val="both"/>
        <w:rPr>
          <w:b/>
          <w:sz w:val="24"/>
          <w:szCs w:val="24"/>
        </w:rPr>
      </w:pPr>
      <w:r>
        <w:rPr>
          <w:sz w:val="24"/>
          <w:szCs w:val="24"/>
        </w:rPr>
        <w:t>The purpose of our service is to assist and support vulnerable families to reach their full potential.  In order for us to</w:t>
      </w:r>
      <w:r w:rsidR="001B6D95">
        <w:rPr>
          <w:sz w:val="24"/>
          <w:szCs w:val="24"/>
        </w:rPr>
        <w:t xml:space="preserve"> support any applica</w:t>
      </w:r>
      <w:r w:rsidR="00C6264D">
        <w:rPr>
          <w:sz w:val="24"/>
          <w:szCs w:val="24"/>
        </w:rPr>
        <w:t>nt</w:t>
      </w:r>
      <w:r w:rsidR="001B6D95">
        <w:rPr>
          <w:sz w:val="24"/>
          <w:szCs w:val="24"/>
        </w:rPr>
        <w:t xml:space="preserve"> a general</w:t>
      </w:r>
      <w:r>
        <w:rPr>
          <w:sz w:val="24"/>
          <w:szCs w:val="24"/>
        </w:rPr>
        <w:t xml:space="preserve"> assessment of needs is undertaken through the completion of a referral application. A meeting with the applicant is then undertaken to confirm the details given in the original application form and to gather as much information to ensure that we are the right service provider to support the needs of the </w:t>
      </w:r>
      <w:r w:rsidR="000A1D3C">
        <w:rPr>
          <w:sz w:val="24"/>
          <w:szCs w:val="24"/>
        </w:rPr>
        <w:t xml:space="preserve">whole </w:t>
      </w:r>
      <w:r>
        <w:rPr>
          <w:sz w:val="24"/>
          <w:szCs w:val="24"/>
        </w:rPr>
        <w:t>family.</w:t>
      </w:r>
    </w:p>
    <w:p w14:paraId="63973C45" w14:textId="77777777" w:rsidR="004B2079" w:rsidRDefault="004B2079" w:rsidP="004B2079">
      <w:pPr>
        <w:spacing w:after="0" w:line="240" w:lineRule="auto"/>
        <w:jc w:val="both"/>
        <w:rPr>
          <w:b/>
          <w:sz w:val="24"/>
          <w:szCs w:val="24"/>
        </w:rPr>
      </w:pPr>
    </w:p>
    <w:p w14:paraId="63973C46" w14:textId="77777777" w:rsidR="004B2079" w:rsidRPr="00772FC0" w:rsidRDefault="00772FC0" w:rsidP="004B2079">
      <w:pPr>
        <w:spacing w:after="0" w:line="240" w:lineRule="auto"/>
        <w:jc w:val="both"/>
        <w:rPr>
          <w:b/>
          <w:sz w:val="24"/>
          <w:szCs w:val="24"/>
        </w:rPr>
      </w:pPr>
      <w:r>
        <w:rPr>
          <w:b/>
          <w:sz w:val="24"/>
          <w:szCs w:val="24"/>
        </w:rPr>
        <w:t>Aim</w:t>
      </w:r>
    </w:p>
    <w:p w14:paraId="2E4E8167" w14:textId="77777777" w:rsidR="00FE58BE" w:rsidRPr="00FE58BE" w:rsidRDefault="00FE58BE" w:rsidP="00FE58BE">
      <w:pPr>
        <w:spacing w:after="160" w:line="259" w:lineRule="auto"/>
        <w:rPr>
          <w:rFonts w:ascii="Calibri" w:hAnsi="Calibri" w:cs="Calibri"/>
          <w:color w:val="000000"/>
          <w:sz w:val="24"/>
          <w:szCs w:val="24"/>
        </w:rPr>
      </w:pPr>
      <w:bookmarkStart w:id="1" w:name="_Hlk111782544"/>
      <w:r w:rsidRPr="00FE58BE">
        <w:rPr>
          <w:rFonts w:ascii="Calibri" w:hAnsi="Calibri" w:cs="Calibri"/>
          <w:color w:val="000000"/>
          <w:sz w:val="24"/>
          <w:szCs w:val="24"/>
        </w:rPr>
        <w:t>Our aim is to provide early help and respond to the needs of children, young people and families to ensure that they get the right support at the right time, with the hope parents provide a safe and nurturing home environment and sustain independent living in a secure family home.</w:t>
      </w:r>
    </w:p>
    <w:bookmarkEnd w:id="1"/>
    <w:p w14:paraId="63973C48" w14:textId="77777777" w:rsidR="004B2079" w:rsidRDefault="004B2079" w:rsidP="004B2079">
      <w:pPr>
        <w:tabs>
          <w:tab w:val="left" w:pos="1080"/>
        </w:tabs>
        <w:spacing w:after="0" w:line="240" w:lineRule="auto"/>
        <w:jc w:val="both"/>
        <w:rPr>
          <w:b/>
          <w:sz w:val="24"/>
          <w:szCs w:val="24"/>
        </w:rPr>
      </w:pPr>
    </w:p>
    <w:p w14:paraId="63973C49" w14:textId="77777777" w:rsidR="0053149A" w:rsidRDefault="0053149A" w:rsidP="004B2079">
      <w:pPr>
        <w:tabs>
          <w:tab w:val="left" w:pos="1080"/>
        </w:tabs>
        <w:spacing w:after="0" w:line="240" w:lineRule="auto"/>
        <w:jc w:val="both"/>
        <w:rPr>
          <w:b/>
          <w:sz w:val="24"/>
          <w:szCs w:val="24"/>
        </w:rPr>
      </w:pPr>
      <w:r>
        <w:rPr>
          <w:b/>
          <w:sz w:val="24"/>
          <w:szCs w:val="24"/>
        </w:rPr>
        <w:t>Objectives</w:t>
      </w:r>
    </w:p>
    <w:p w14:paraId="63973C4A" w14:textId="77777777" w:rsidR="004B2079" w:rsidRDefault="004B2079" w:rsidP="004B2079">
      <w:pPr>
        <w:tabs>
          <w:tab w:val="left" w:pos="1080"/>
        </w:tabs>
        <w:spacing w:after="0" w:line="240" w:lineRule="auto"/>
        <w:jc w:val="both"/>
        <w:rPr>
          <w:b/>
          <w:sz w:val="24"/>
          <w:szCs w:val="24"/>
        </w:rPr>
      </w:pPr>
    </w:p>
    <w:p w14:paraId="63973C4B" w14:textId="77777777" w:rsidR="001F4B19" w:rsidRPr="001F4B19" w:rsidRDefault="001F4B19" w:rsidP="001F4B19">
      <w:pPr>
        <w:pStyle w:val="ListParagraph"/>
        <w:numPr>
          <w:ilvl w:val="0"/>
          <w:numId w:val="6"/>
        </w:numPr>
        <w:spacing w:after="160" w:line="259" w:lineRule="auto"/>
        <w:rPr>
          <w:sz w:val="24"/>
          <w:szCs w:val="24"/>
        </w:rPr>
      </w:pPr>
      <w:r w:rsidRPr="001F4B19">
        <w:rPr>
          <w:sz w:val="24"/>
          <w:szCs w:val="24"/>
        </w:rPr>
        <w:t>Enable families to sustain their tenancies and engage in their local community positively to the extent of which they choose</w:t>
      </w:r>
      <w:r>
        <w:rPr>
          <w:sz w:val="24"/>
          <w:szCs w:val="24"/>
        </w:rPr>
        <w:t>.</w:t>
      </w:r>
    </w:p>
    <w:p w14:paraId="63973C4C" w14:textId="77777777" w:rsidR="001F4B19" w:rsidRPr="001F4B19" w:rsidRDefault="001F4B19" w:rsidP="001F4B19">
      <w:pPr>
        <w:pStyle w:val="ListParagraph"/>
        <w:spacing w:after="160" w:line="259" w:lineRule="auto"/>
        <w:rPr>
          <w:sz w:val="24"/>
          <w:szCs w:val="24"/>
        </w:rPr>
      </w:pPr>
    </w:p>
    <w:p w14:paraId="63973C4D" w14:textId="77777777" w:rsidR="0006474D" w:rsidRPr="001F4B19" w:rsidRDefault="001F4B19" w:rsidP="001F4B19">
      <w:pPr>
        <w:pStyle w:val="ListParagraph"/>
        <w:numPr>
          <w:ilvl w:val="0"/>
          <w:numId w:val="6"/>
        </w:numPr>
        <w:spacing w:after="160" w:line="259" w:lineRule="auto"/>
        <w:rPr>
          <w:sz w:val="24"/>
          <w:szCs w:val="24"/>
        </w:rPr>
      </w:pPr>
      <w:r w:rsidRPr="001F4B19">
        <w:rPr>
          <w:sz w:val="24"/>
          <w:szCs w:val="24"/>
        </w:rPr>
        <w:t>Building on their strengths, help families to live well in their community where they have choice and control about how their needs are met</w:t>
      </w:r>
      <w:r>
        <w:rPr>
          <w:sz w:val="24"/>
          <w:szCs w:val="24"/>
        </w:rPr>
        <w:t>.</w:t>
      </w:r>
    </w:p>
    <w:p w14:paraId="63973C4E" w14:textId="77777777" w:rsidR="0053149A" w:rsidRDefault="0053149A" w:rsidP="004B2079">
      <w:pPr>
        <w:numPr>
          <w:ilvl w:val="0"/>
          <w:numId w:val="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rPr>
      </w:pPr>
      <w:r w:rsidRPr="0053149A">
        <w:rPr>
          <w:rFonts w:ascii="Calibri" w:eastAsia="Calibri" w:hAnsi="Calibri" w:cs="Times New Roman"/>
          <w:sz w:val="24"/>
          <w:szCs w:val="24"/>
        </w:rPr>
        <w:t xml:space="preserve">To provide resettlement and support </w:t>
      </w:r>
      <w:r>
        <w:rPr>
          <w:sz w:val="24"/>
          <w:szCs w:val="24"/>
        </w:rPr>
        <w:t>to new parent/s</w:t>
      </w:r>
      <w:r w:rsidRPr="0053149A">
        <w:rPr>
          <w:rFonts w:ascii="Calibri" w:eastAsia="Calibri" w:hAnsi="Calibri" w:cs="Times New Roman"/>
          <w:sz w:val="24"/>
          <w:szCs w:val="24"/>
        </w:rPr>
        <w:t xml:space="preserve"> with children in their care, to </w:t>
      </w:r>
      <w:r>
        <w:rPr>
          <w:sz w:val="24"/>
          <w:szCs w:val="24"/>
        </w:rPr>
        <w:t>manage their accommodation.</w:t>
      </w:r>
    </w:p>
    <w:p w14:paraId="63973C4F" w14:textId="77777777" w:rsidR="0006474D" w:rsidRDefault="0006474D"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sz w:val="24"/>
          <w:szCs w:val="24"/>
        </w:rPr>
      </w:pPr>
    </w:p>
    <w:p w14:paraId="63973C50" w14:textId="77777777" w:rsidR="0006474D" w:rsidRDefault="0006474D" w:rsidP="004B2079">
      <w:pPr>
        <w:numPr>
          <w:ilvl w:val="0"/>
          <w:numId w:val="2"/>
        </w:numPr>
        <w:spacing w:after="0" w:line="240" w:lineRule="auto"/>
        <w:jc w:val="both"/>
        <w:rPr>
          <w:sz w:val="24"/>
          <w:szCs w:val="24"/>
        </w:rPr>
      </w:pPr>
      <w:r>
        <w:rPr>
          <w:sz w:val="24"/>
          <w:szCs w:val="24"/>
        </w:rPr>
        <w:t>Give e</w:t>
      </w:r>
      <w:r w:rsidRPr="0006474D">
        <w:rPr>
          <w:rFonts w:ascii="Calibri" w:eastAsia="Calibri" w:hAnsi="Calibri" w:cs="Times New Roman"/>
          <w:sz w:val="24"/>
          <w:szCs w:val="24"/>
        </w:rPr>
        <w:t xml:space="preserve">motional support and advice, advocacy and liaison (support to raise </w:t>
      </w:r>
      <w:r w:rsidR="00992D93" w:rsidRPr="0006474D">
        <w:rPr>
          <w:rFonts w:ascii="Calibri" w:eastAsia="Calibri" w:hAnsi="Calibri" w:cs="Times New Roman"/>
          <w:sz w:val="24"/>
          <w:szCs w:val="24"/>
        </w:rPr>
        <w:t>self-esteem</w:t>
      </w:r>
      <w:r w:rsidRPr="0006474D">
        <w:rPr>
          <w:rFonts w:ascii="Calibri" w:eastAsia="Calibri" w:hAnsi="Calibri" w:cs="Times New Roman"/>
          <w:sz w:val="24"/>
          <w:szCs w:val="24"/>
        </w:rPr>
        <w:t xml:space="preserve"> - identify and maintain emoti</w:t>
      </w:r>
      <w:r>
        <w:rPr>
          <w:sz w:val="24"/>
          <w:szCs w:val="24"/>
        </w:rPr>
        <w:t xml:space="preserve">onally healthy relationships), </w:t>
      </w:r>
      <w:r w:rsidRPr="0006474D">
        <w:rPr>
          <w:rFonts w:ascii="Calibri" w:eastAsia="Calibri" w:hAnsi="Calibri" w:cs="Times New Roman"/>
          <w:sz w:val="24"/>
          <w:szCs w:val="24"/>
        </w:rPr>
        <w:t>support to access specialist services where necessary.</w:t>
      </w:r>
    </w:p>
    <w:p w14:paraId="63973C51" w14:textId="77777777" w:rsidR="0006474D" w:rsidRPr="0006474D" w:rsidRDefault="0006474D" w:rsidP="004B2079">
      <w:pPr>
        <w:spacing w:after="0" w:line="240" w:lineRule="auto"/>
        <w:jc w:val="both"/>
        <w:rPr>
          <w:rFonts w:ascii="Calibri" w:eastAsia="Calibri" w:hAnsi="Calibri" w:cs="Times New Roman"/>
          <w:sz w:val="24"/>
          <w:szCs w:val="24"/>
        </w:rPr>
      </w:pPr>
    </w:p>
    <w:p w14:paraId="63973C52" w14:textId="77777777" w:rsidR="0006474D" w:rsidRDefault="0006474D" w:rsidP="004B2079">
      <w:pPr>
        <w:numPr>
          <w:ilvl w:val="0"/>
          <w:numId w:val="2"/>
        </w:numPr>
        <w:spacing w:after="0" w:line="240" w:lineRule="auto"/>
        <w:jc w:val="both"/>
        <w:rPr>
          <w:sz w:val="24"/>
          <w:szCs w:val="24"/>
        </w:rPr>
      </w:pPr>
      <w:r w:rsidRPr="0006474D">
        <w:rPr>
          <w:rFonts w:ascii="Calibri" w:eastAsia="Calibri" w:hAnsi="Calibri" w:cs="Times New Roman"/>
          <w:sz w:val="24"/>
          <w:szCs w:val="24"/>
        </w:rPr>
        <w:t xml:space="preserve">Establish and maintain social contacts and activities (support to find and access local community and leisure facilities, clubs, support groups).  </w:t>
      </w:r>
    </w:p>
    <w:p w14:paraId="63973C53" w14:textId="77777777" w:rsidR="0006474D" w:rsidRPr="0006474D" w:rsidRDefault="0006474D" w:rsidP="004B2079">
      <w:pPr>
        <w:spacing w:after="0" w:line="240" w:lineRule="auto"/>
        <w:jc w:val="both"/>
        <w:rPr>
          <w:rFonts w:ascii="Calibri" w:eastAsia="Calibri" w:hAnsi="Calibri" w:cs="Times New Roman"/>
          <w:sz w:val="24"/>
          <w:szCs w:val="24"/>
        </w:rPr>
      </w:pPr>
    </w:p>
    <w:p w14:paraId="63973C54" w14:textId="77777777" w:rsidR="0006474D" w:rsidRDefault="0006474D" w:rsidP="004B2079">
      <w:pPr>
        <w:numPr>
          <w:ilvl w:val="0"/>
          <w:numId w:val="2"/>
        </w:numPr>
        <w:spacing w:after="0" w:line="240" w:lineRule="auto"/>
        <w:jc w:val="both"/>
        <w:rPr>
          <w:sz w:val="24"/>
          <w:szCs w:val="24"/>
        </w:rPr>
      </w:pPr>
      <w:r w:rsidRPr="0006474D">
        <w:rPr>
          <w:rFonts w:ascii="Calibri" w:eastAsia="Calibri" w:hAnsi="Calibri" w:cs="Times New Roman"/>
          <w:sz w:val="24"/>
          <w:szCs w:val="24"/>
        </w:rPr>
        <w:t>Advice and assistance in relation to personal safety and security (provide learning opportunities around keeping safe in all areas of life).</w:t>
      </w:r>
    </w:p>
    <w:p w14:paraId="63973C55" w14:textId="77777777" w:rsidR="0006474D" w:rsidRPr="0006474D" w:rsidRDefault="0006474D" w:rsidP="004B2079">
      <w:pPr>
        <w:spacing w:after="0" w:line="240" w:lineRule="auto"/>
        <w:jc w:val="both"/>
        <w:rPr>
          <w:rFonts w:ascii="Calibri" w:eastAsia="Calibri" w:hAnsi="Calibri" w:cs="Times New Roman"/>
          <w:sz w:val="24"/>
          <w:szCs w:val="24"/>
        </w:rPr>
      </w:pPr>
    </w:p>
    <w:p w14:paraId="63973C56" w14:textId="77777777" w:rsidR="0053149A" w:rsidRDefault="0006474D" w:rsidP="004B2079">
      <w:pPr>
        <w:pStyle w:val="ListParagraph"/>
        <w:numPr>
          <w:ilvl w:val="0"/>
          <w:numId w:val="2"/>
        </w:numPr>
        <w:tabs>
          <w:tab w:val="left" w:pos="1080"/>
        </w:tabs>
        <w:spacing w:after="0" w:line="240" w:lineRule="auto"/>
        <w:jc w:val="both"/>
        <w:rPr>
          <w:sz w:val="24"/>
          <w:szCs w:val="24"/>
        </w:rPr>
      </w:pPr>
      <w:r>
        <w:rPr>
          <w:sz w:val="24"/>
          <w:szCs w:val="24"/>
        </w:rPr>
        <w:t xml:space="preserve">Supporting with </w:t>
      </w:r>
      <w:r w:rsidR="001F4B19">
        <w:rPr>
          <w:sz w:val="24"/>
          <w:szCs w:val="24"/>
        </w:rPr>
        <w:t xml:space="preserve">safeguarding, </w:t>
      </w:r>
      <w:r w:rsidRPr="0006474D">
        <w:rPr>
          <w:rFonts w:ascii="Calibri" w:eastAsia="Calibri" w:hAnsi="Calibri" w:cs="Times New Roman"/>
          <w:sz w:val="24"/>
          <w:szCs w:val="24"/>
        </w:rPr>
        <w:t>health and well</w:t>
      </w:r>
      <w:r>
        <w:rPr>
          <w:sz w:val="24"/>
          <w:szCs w:val="24"/>
        </w:rPr>
        <w:t>-being both for the parent/s and child/ren.</w:t>
      </w:r>
    </w:p>
    <w:p w14:paraId="63973C57" w14:textId="77777777" w:rsidR="00EA5782" w:rsidRPr="0006474D" w:rsidRDefault="00EA5782" w:rsidP="00EA5782">
      <w:pPr>
        <w:pStyle w:val="ListParagraph"/>
        <w:tabs>
          <w:tab w:val="left" w:pos="1080"/>
        </w:tabs>
        <w:spacing w:after="0" w:line="240" w:lineRule="auto"/>
        <w:jc w:val="both"/>
        <w:rPr>
          <w:sz w:val="24"/>
          <w:szCs w:val="24"/>
        </w:rPr>
      </w:pPr>
    </w:p>
    <w:p w14:paraId="63973C58" w14:textId="77777777" w:rsidR="0006474D" w:rsidRDefault="0006474D" w:rsidP="004B2079">
      <w:pPr>
        <w:numPr>
          <w:ilvl w:val="0"/>
          <w:numId w:val="2"/>
        </w:numPr>
        <w:spacing w:after="0" w:line="240" w:lineRule="auto"/>
        <w:jc w:val="both"/>
        <w:rPr>
          <w:sz w:val="24"/>
          <w:szCs w:val="24"/>
        </w:rPr>
      </w:pPr>
      <w:r w:rsidRPr="0006474D">
        <w:rPr>
          <w:rFonts w:ascii="Calibri" w:eastAsia="Calibri" w:hAnsi="Calibri" w:cs="Times New Roman"/>
          <w:sz w:val="24"/>
          <w:szCs w:val="24"/>
        </w:rPr>
        <w:t xml:space="preserve">Support to access educational and employment opportunities </w:t>
      </w:r>
      <w:r w:rsidRPr="0006474D">
        <w:rPr>
          <w:sz w:val="24"/>
          <w:szCs w:val="24"/>
        </w:rPr>
        <w:t>including accessing relevant access to suitable childcare</w:t>
      </w:r>
    </w:p>
    <w:p w14:paraId="63973C59" w14:textId="77777777" w:rsidR="0006474D" w:rsidRPr="0006474D" w:rsidRDefault="0006474D" w:rsidP="004B2079">
      <w:pPr>
        <w:spacing w:after="0" w:line="240" w:lineRule="auto"/>
        <w:ind w:left="720"/>
        <w:jc w:val="both"/>
        <w:rPr>
          <w:rFonts w:ascii="Calibri" w:eastAsia="Calibri" w:hAnsi="Calibri" w:cs="Times New Roman"/>
          <w:sz w:val="24"/>
          <w:szCs w:val="24"/>
        </w:rPr>
      </w:pPr>
    </w:p>
    <w:p w14:paraId="63973C5A" w14:textId="2A39C85A" w:rsidR="00BF657C" w:rsidRPr="001F4B19" w:rsidRDefault="0006474D" w:rsidP="00BF657C">
      <w:pPr>
        <w:numPr>
          <w:ilvl w:val="0"/>
          <w:numId w:val="2"/>
        </w:numPr>
        <w:spacing w:after="0" w:line="240" w:lineRule="auto"/>
        <w:jc w:val="both"/>
        <w:rPr>
          <w:sz w:val="24"/>
          <w:szCs w:val="24"/>
        </w:rPr>
      </w:pPr>
      <w:r w:rsidRPr="0006474D">
        <w:rPr>
          <w:rFonts w:ascii="Calibri" w:eastAsia="Calibri" w:hAnsi="Calibri" w:cs="MyriadPro-Regular"/>
          <w:sz w:val="24"/>
          <w:szCs w:val="24"/>
        </w:rPr>
        <w:t>The Ser</w:t>
      </w:r>
      <w:r w:rsidRPr="0006474D">
        <w:rPr>
          <w:rFonts w:cs="MyriadPro-Regular"/>
          <w:sz w:val="24"/>
          <w:szCs w:val="24"/>
        </w:rPr>
        <w:t>vice shall support families</w:t>
      </w:r>
      <w:r w:rsidRPr="0006474D">
        <w:rPr>
          <w:rFonts w:ascii="Calibri" w:eastAsia="Calibri" w:hAnsi="Calibri" w:cs="MyriadPro-Regular"/>
          <w:sz w:val="24"/>
          <w:szCs w:val="24"/>
        </w:rPr>
        <w:t xml:space="preserve"> to access specialist services including health, substance misuse and benefits services and volun</w:t>
      </w:r>
      <w:r w:rsidR="000A1D3C">
        <w:rPr>
          <w:rFonts w:cs="MyriadPro-Regular"/>
          <w:sz w:val="24"/>
          <w:szCs w:val="24"/>
        </w:rPr>
        <w:t>tary organi</w:t>
      </w:r>
      <w:r w:rsidR="00C6264D">
        <w:rPr>
          <w:rFonts w:cs="MyriadPro-Regular"/>
          <w:sz w:val="24"/>
          <w:szCs w:val="24"/>
        </w:rPr>
        <w:t>s</w:t>
      </w:r>
      <w:r w:rsidR="000A1D3C">
        <w:rPr>
          <w:rFonts w:cs="MyriadPro-Regular"/>
          <w:sz w:val="24"/>
          <w:szCs w:val="24"/>
        </w:rPr>
        <w:t>ations.</w:t>
      </w:r>
    </w:p>
    <w:p w14:paraId="63973C5B" w14:textId="77777777" w:rsidR="001F4B19" w:rsidRPr="001F4B19" w:rsidRDefault="001F4B19" w:rsidP="001F4B19">
      <w:pPr>
        <w:spacing w:after="0" w:line="240" w:lineRule="auto"/>
        <w:ind w:left="720"/>
        <w:jc w:val="both"/>
        <w:rPr>
          <w:sz w:val="24"/>
          <w:szCs w:val="24"/>
        </w:rPr>
      </w:pPr>
    </w:p>
    <w:p w14:paraId="63973C5C" w14:textId="77777777" w:rsidR="001F4B19" w:rsidRDefault="001F4B19" w:rsidP="00BF657C">
      <w:pPr>
        <w:numPr>
          <w:ilvl w:val="0"/>
          <w:numId w:val="2"/>
        </w:numPr>
        <w:spacing w:after="0" w:line="240" w:lineRule="auto"/>
        <w:jc w:val="both"/>
        <w:rPr>
          <w:sz w:val="24"/>
          <w:szCs w:val="24"/>
        </w:rPr>
      </w:pPr>
      <w:r>
        <w:rPr>
          <w:rFonts w:cs="MyriadPro-Regular"/>
          <w:sz w:val="24"/>
          <w:szCs w:val="24"/>
        </w:rPr>
        <w:t>Enable families to develop coping strategies and a support network which will help them achieve their optimum level in independent living and social engagement.</w:t>
      </w:r>
    </w:p>
    <w:p w14:paraId="63973C5D" w14:textId="77777777" w:rsidR="00BF657C" w:rsidRDefault="00BF657C" w:rsidP="00BF657C">
      <w:pPr>
        <w:spacing w:after="0" w:line="240" w:lineRule="auto"/>
        <w:jc w:val="both"/>
        <w:rPr>
          <w:sz w:val="24"/>
          <w:szCs w:val="24"/>
        </w:rPr>
      </w:pPr>
    </w:p>
    <w:p w14:paraId="63973C5E" w14:textId="77777777" w:rsidR="00923449" w:rsidRDefault="00923449" w:rsidP="00BF657C">
      <w:pPr>
        <w:spacing w:after="0" w:line="240" w:lineRule="auto"/>
        <w:jc w:val="both"/>
        <w:rPr>
          <w:sz w:val="24"/>
          <w:szCs w:val="24"/>
        </w:rPr>
      </w:pPr>
    </w:p>
    <w:p w14:paraId="63973C5F" w14:textId="77777777" w:rsidR="0006474D" w:rsidRPr="00F626F0" w:rsidRDefault="0006474D" w:rsidP="004B2079">
      <w:pPr>
        <w:spacing w:after="0" w:line="240" w:lineRule="auto"/>
        <w:jc w:val="both"/>
        <w:rPr>
          <w:sz w:val="24"/>
          <w:szCs w:val="24"/>
        </w:rPr>
      </w:pPr>
      <w:r w:rsidRPr="00F626F0">
        <w:rPr>
          <w:b/>
          <w:sz w:val="24"/>
          <w:szCs w:val="24"/>
        </w:rPr>
        <w:t>Service Availability</w:t>
      </w:r>
    </w:p>
    <w:p w14:paraId="63973C60" w14:textId="620CDB81" w:rsidR="00FA40B2" w:rsidRPr="00FD0694" w:rsidRDefault="00FA40B2" w:rsidP="00FA40B2">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color w:val="000000" w:themeColor="text1"/>
          <w:sz w:val="24"/>
          <w:szCs w:val="24"/>
        </w:rPr>
      </w:pPr>
      <w:r w:rsidRPr="00FD0694">
        <w:rPr>
          <w:color w:val="000000" w:themeColor="text1"/>
          <w:sz w:val="24"/>
          <w:szCs w:val="24"/>
        </w:rPr>
        <w:t xml:space="preserve">The number of contracted hours delivered per family will be flexible, based on individual needs recognising that some individuals with very complex needs will potentially have more intense support requirements. The number of hours per family will flex and respond to changes in need throughout their journey to provide support as and when it is required. </w:t>
      </w:r>
      <w:r w:rsidR="0002660F">
        <w:rPr>
          <w:color w:val="000000" w:themeColor="text1"/>
          <w:sz w:val="24"/>
          <w:szCs w:val="24"/>
        </w:rPr>
        <w:t xml:space="preserve">As a minimum a </w:t>
      </w:r>
      <w:r w:rsidR="00C6264D">
        <w:rPr>
          <w:color w:val="000000" w:themeColor="text1"/>
          <w:sz w:val="24"/>
          <w:szCs w:val="24"/>
        </w:rPr>
        <w:t>1-hour</w:t>
      </w:r>
      <w:r w:rsidR="0002660F">
        <w:rPr>
          <w:color w:val="000000" w:themeColor="text1"/>
          <w:sz w:val="24"/>
          <w:szCs w:val="24"/>
        </w:rPr>
        <w:t xml:space="preserve"> visit is given.</w:t>
      </w:r>
    </w:p>
    <w:p w14:paraId="63973C61" w14:textId="77777777" w:rsidR="00923449" w:rsidRPr="00FD0694" w:rsidRDefault="00923449" w:rsidP="004B2079">
      <w:pPr>
        <w:spacing w:after="0" w:line="240" w:lineRule="auto"/>
        <w:rPr>
          <w:color w:val="000000" w:themeColor="text1"/>
          <w:sz w:val="24"/>
          <w:szCs w:val="24"/>
          <w:u w:val="single"/>
        </w:rPr>
      </w:pPr>
    </w:p>
    <w:p w14:paraId="63973C62" w14:textId="77777777" w:rsidR="00923449" w:rsidRPr="00FD0694" w:rsidRDefault="00923449" w:rsidP="004B2079">
      <w:pPr>
        <w:spacing w:after="0" w:line="240" w:lineRule="auto"/>
        <w:rPr>
          <w:color w:val="000000" w:themeColor="text1"/>
          <w:sz w:val="24"/>
          <w:szCs w:val="24"/>
          <w:u w:val="single"/>
        </w:rPr>
      </w:pPr>
      <w:r w:rsidRPr="00FD0694">
        <w:rPr>
          <w:color w:val="000000" w:themeColor="text1"/>
          <w:sz w:val="24"/>
          <w:szCs w:val="24"/>
          <w:u w:val="single"/>
        </w:rPr>
        <w:t>Pre-service Support (Interview)</w:t>
      </w:r>
    </w:p>
    <w:p w14:paraId="63973C63" w14:textId="77777777" w:rsidR="00923449" w:rsidRPr="00FD0694" w:rsidRDefault="00923449" w:rsidP="004B2079">
      <w:pPr>
        <w:spacing w:after="0" w:line="240" w:lineRule="auto"/>
        <w:rPr>
          <w:color w:val="000000" w:themeColor="text1"/>
          <w:sz w:val="24"/>
          <w:szCs w:val="24"/>
        </w:rPr>
      </w:pPr>
      <w:r w:rsidRPr="00FD0694">
        <w:rPr>
          <w:color w:val="000000" w:themeColor="text1"/>
          <w:sz w:val="24"/>
          <w:szCs w:val="24"/>
        </w:rPr>
        <w:t xml:space="preserve">Our interview process can support families who are living with friends, other family members or sofa surfing and need support to establish, set up and make other arrangements. </w:t>
      </w:r>
    </w:p>
    <w:p w14:paraId="63973C64" w14:textId="77777777" w:rsidR="009C05CB" w:rsidRPr="00FD0694" w:rsidRDefault="009C05CB" w:rsidP="004B2079">
      <w:pPr>
        <w:spacing w:after="0" w:line="240" w:lineRule="auto"/>
        <w:rPr>
          <w:color w:val="000000" w:themeColor="text1"/>
          <w:sz w:val="24"/>
          <w:szCs w:val="24"/>
        </w:rPr>
      </w:pPr>
    </w:p>
    <w:p w14:paraId="63973C65" w14:textId="77777777" w:rsidR="009C05CB" w:rsidRPr="00FD0694" w:rsidRDefault="009C05CB" w:rsidP="004B2079">
      <w:pPr>
        <w:spacing w:after="0" w:line="240" w:lineRule="auto"/>
        <w:rPr>
          <w:color w:val="000000" w:themeColor="text1"/>
          <w:sz w:val="24"/>
          <w:szCs w:val="24"/>
        </w:rPr>
      </w:pPr>
      <w:r w:rsidRPr="00FD0694">
        <w:rPr>
          <w:color w:val="000000" w:themeColor="text1"/>
          <w:sz w:val="24"/>
          <w:szCs w:val="24"/>
        </w:rPr>
        <w:t>Our service can support families living apart or in unsuitable living arrangement which are not conducive to a family stable life.  We will provide advice and guidance to access, set up and maintain a permanent home for the family and provide independently living skills to ensure tenancy sustainment as well as parenting skills (if appropriate).</w:t>
      </w:r>
    </w:p>
    <w:p w14:paraId="63973C66" w14:textId="77777777" w:rsidR="00923449" w:rsidRDefault="00923449" w:rsidP="004B2079">
      <w:pPr>
        <w:spacing w:after="0" w:line="240" w:lineRule="auto"/>
        <w:rPr>
          <w:sz w:val="24"/>
          <w:szCs w:val="24"/>
          <w:u w:val="single"/>
        </w:rPr>
      </w:pPr>
    </w:p>
    <w:p w14:paraId="63973C67" w14:textId="77777777" w:rsidR="004B2079" w:rsidRPr="00FD0694" w:rsidRDefault="00536756" w:rsidP="004B2079">
      <w:pPr>
        <w:spacing w:after="0" w:line="240" w:lineRule="auto"/>
        <w:rPr>
          <w:color w:val="000000" w:themeColor="text1"/>
          <w:sz w:val="24"/>
          <w:szCs w:val="24"/>
          <w:u w:val="single"/>
        </w:rPr>
      </w:pPr>
      <w:r w:rsidRPr="00FD0694">
        <w:rPr>
          <w:color w:val="000000" w:themeColor="text1"/>
          <w:sz w:val="24"/>
          <w:szCs w:val="24"/>
          <w:u w:val="single"/>
        </w:rPr>
        <w:t>Floating Support</w:t>
      </w:r>
    </w:p>
    <w:p w14:paraId="63973C68" w14:textId="77777777" w:rsidR="0006474D" w:rsidRPr="00FD0694" w:rsidRDefault="0006474D" w:rsidP="004B2079">
      <w:pPr>
        <w:pStyle w:val="ListParagraph"/>
        <w:numPr>
          <w:ilvl w:val="0"/>
          <w:numId w:val="24"/>
        </w:numPr>
        <w:spacing w:after="0" w:line="240" w:lineRule="auto"/>
        <w:rPr>
          <w:color w:val="000000" w:themeColor="text1"/>
          <w:sz w:val="24"/>
          <w:szCs w:val="24"/>
          <w:u w:val="single"/>
        </w:rPr>
      </w:pPr>
      <w:r w:rsidRPr="00FD0694">
        <w:rPr>
          <w:rFonts w:ascii="Calibri" w:eastAsia="Calibri" w:hAnsi="Calibri" w:cs="Times New Roman"/>
          <w:color w:val="000000" w:themeColor="text1"/>
          <w:sz w:val="24"/>
          <w:szCs w:val="24"/>
        </w:rPr>
        <w:t>Suppor</w:t>
      </w:r>
      <w:r w:rsidR="00536756" w:rsidRPr="00FD0694">
        <w:rPr>
          <w:color w:val="000000" w:themeColor="text1"/>
          <w:sz w:val="24"/>
          <w:szCs w:val="24"/>
        </w:rPr>
        <w:t>t can be given</w:t>
      </w:r>
      <w:r w:rsidR="00C621E6" w:rsidRPr="00FD0694">
        <w:rPr>
          <w:color w:val="000000" w:themeColor="text1"/>
          <w:sz w:val="24"/>
          <w:szCs w:val="24"/>
        </w:rPr>
        <w:t xml:space="preserve"> to families for up to 18 months</w:t>
      </w:r>
      <w:r w:rsidR="00536756" w:rsidRPr="00FD0694">
        <w:rPr>
          <w:color w:val="000000" w:themeColor="text1"/>
          <w:sz w:val="24"/>
          <w:szCs w:val="24"/>
        </w:rPr>
        <w:t>.</w:t>
      </w:r>
    </w:p>
    <w:p w14:paraId="63973C69" w14:textId="77777777" w:rsidR="0006474D" w:rsidRPr="00FD0694" w:rsidRDefault="0006474D"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color w:val="000000" w:themeColor="text1"/>
          <w:sz w:val="24"/>
          <w:szCs w:val="24"/>
        </w:rPr>
      </w:pPr>
      <w:r w:rsidRPr="00FD0694">
        <w:rPr>
          <w:rFonts w:ascii="Calibri" w:eastAsia="Calibri" w:hAnsi="Calibri" w:cs="Times New Roman"/>
          <w:color w:val="000000" w:themeColor="text1"/>
          <w:sz w:val="24"/>
          <w:szCs w:val="24"/>
        </w:rPr>
        <w:t>All</w:t>
      </w:r>
      <w:r w:rsidR="00536756" w:rsidRPr="00FD0694">
        <w:rPr>
          <w:color w:val="000000" w:themeColor="text1"/>
          <w:sz w:val="24"/>
          <w:szCs w:val="24"/>
        </w:rPr>
        <w:t xml:space="preserve"> individual families</w:t>
      </w:r>
      <w:r w:rsidR="00C621E6" w:rsidRPr="00FD0694">
        <w:rPr>
          <w:color w:val="000000" w:themeColor="text1"/>
          <w:sz w:val="24"/>
          <w:szCs w:val="24"/>
        </w:rPr>
        <w:t xml:space="preserve"> will be given an allocated Project </w:t>
      </w:r>
      <w:r w:rsidR="00536756" w:rsidRPr="00FD0694">
        <w:rPr>
          <w:color w:val="000000" w:themeColor="text1"/>
          <w:sz w:val="24"/>
          <w:szCs w:val="24"/>
        </w:rPr>
        <w:t>Worker</w:t>
      </w:r>
    </w:p>
    <w:p w14:paraId="63973C6A" w14:textId="77777777" w:rsidR="00536756" w:rsidRPr="00FD0694" w:rsidRDefault="00536756" w:rsidP="004B2079">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color w:val="000000" w:themeColor="text1"/>
          <w:sz w:val="24"/>
          <w:szCs w:val="24"/>
        </w:rPr>
      </w:pPr>
      <w:r w:rsidRPr="00FD0694">
        <w:rPr>
          <w:color w:val="000000" w:themeColor="text1"/>
          <w:sz w:val="24"/>
          <w:szCs w:val="24"/>
        </w:rPr>
        <w:t xml:space="preserve">The </w:t>
      </w:r>
      <w:r w:rsidR="00C621E6" w:rsidRPr="00FD0694">
        <w:rPr>
          <w:rFonts w:ascii="Calibri" w:eastAsia="Calibri" w:hAnsi="Calibri" w:cs="Times New Roman"/>
          <w:color w:val="000000" w:themeColor="text1"/>
          <w:sz w:val="24"/>
          <w:szCs w:val="24"/>
        </w:rPr>
        <w:t>project is family lead therefore appointments can be available from 8am-7pm Monday – Saturday in consultation with the allocated project worker.</w:t>
      </w:r>
    </w:p>
    <w:p w14:paraId="63973C6B" w14:textId="77777777" w:rsidR="00C621E6" w:rsidRPr="00FD0694" w:rsidRDefault="00C621E6" w:rsidP="001A78D2">
      <w:pPr>
        <w:numPr>
          <w:ilvl w:val="0"/>
          <w:numId w:val="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color w:val="000000" w:themeColor="text1"/>
          <w:sz w:val="24"/>
          <w:szCs w:val="24"/>
        </w:rPr>
      </w:pPr>
      <w:r w:rsidRPr="00FD0694">
        <w:rPr>
          <w:rFonts w:ascii="Calibri" w:eastAsia="Calibri" w:hAnsi="Calibri" w:cs="Times New Roman"/>
          <w:color w:val="000000" w:themeColor="text1"/>
          <w:sz w:val="24"/>
          <w:szCs w:val="24"/>
        </w:rPr>
        <w:t>Office hours are 9am-5pm, Monday – Saturday.</w:t>
      </w:r>
    </w:p>
    <w:p w14:paraId="63973C6C" w14:textId="77777777" w:rsidR="004B2079" w:rsidRPr="004B2079" w:rsidRDefault="004B207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eastAsia="Calibri" w:hAnsi="Calibri" w:cs="Times New Roman"/>
          <w:sz w:val="24"/>
          <w:szCs w:val="24"/>
        </w:rPr>
      </w:pPr>
    </w:p>
    <w:p w14:paraId="63973C6D" w14:textId="77777777" w:rsidR="0006474D" w:rsidRDefault="00536756" w:rsidP="004B2079">
      <w:pPr>
        <w:spacing w:after="0" w:line="240" w:lineRule="auto"/>
        <w:rPr>
          <w:sz w:val="24"/>
          <w:szCs w:val="24"/>
          <w:u w:val="single"/>
        </w:rPr>
      </w:pPr>
      <w:r>
        <w:rPr>
          <w:sz w:val="24"/>
          <w:szCs w:val="24"/>
          <w:u w:val="single"/>
        </w:rPr>
        <w:t xml:space="preserve">Accommodation </w:t>
      </w:r>
      <w:r w:rsidR="0006474D">
        <w:rPr>
          <w:sz w:val="24"/>
          <w:szCs w:val="24"/>
          <w:u w:val="single"/>
        </w:rPr>
        <w:t>Support</w:t>
      </w:r>
    </w:p>
    <w:p w14:paraId="63973C6E" w14:textId="77777777" w:rsidR="004B2079" w:rsidRDefault="004B2079" w:rsidP="004B2079">
      <w:pPr>
        <w:spacing w:after="0" w:line="240" w:lineRule="auto"/>
        <w:rPr>
          <w:sz w:val="24"/>
          <w:szCs w:val="24"/>
          <w:u w:val="single"/>
        </w:rPr>
      </w:pPr>
    </w:p>
    <w:p w14:paraId="63973C6F" w14:textId="460B9A0D" w:rsidR="00536756" w:rsidRPr="00FD0694" w:rsidRDefault="00F87122"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color w:val="000000" w:themeColor="text1"/>
          <w:sz w:val="24"/>
          <w:szCs w:val="24"/>
        </w:rPr>
      </w:pPr>
      <w:r w:rsidRPr="00FD0694">
        <w:rPr>
          <w:rFonts w:ascii="Calibri" w:eastAsia="Calibri" w:hAnsi="Calibri" w:cs="Times New Roman"/>
          <w:color w:val="000000" w:themeColor="text1"/>
          <w:sz w:val="24"/>
          <w:szCs w:val="24"/>
        </w:rPr>
        <w:t>Two-bedroom</w:t>
      </w:r>
      <w:r w:rsidR="00536756" w:rsidRPr="00FD0694">
        <w:rPr>
          <w:rFonts w:ascii="Calibri" w:eastAsia="Calibri" w:hAnsi="Calibri" w:cs="Times New Roman"/>
          <w:color w:val="000000" w:themeColor="text1"/>
          <w:sz w:val="24"/>
          <w:szCs w:val="24"/>
        </w:rPr>
        <w:t xml:space="preserve"> flats or two/</w:t>
      </w:r>
      <w:r w:rsidRPr="00FD0694">
        <w:rPr>
          <w:rFonts w:ascii="Calibri" w:eastAsia="Calibri" w:hAnsi="Calibri" w:cs="Times New Roman"/>
          <w:color w:val="000000" w:themeColor="text1"/>
          <w:sz w:val="24"/>
          <w:szCs w:val="24"/>
        </w:rPr>
        <w:t>three-bedroom</w:t>
      </w:r>
      <w:r w:rsidR="00536756" w:rsidRPr="00FD0694">
        <w:rPr>
          <w:rFonts w:ascii="Calibri" w:eastAsia="Calibri" w:hAnsi="Calibri" w:cs="Times New Roman"/>
          <w:color w:val="000000" w:themeColor="text1"/>
          <w:sz w:val="24"/>
          <w:szCs w:val="24"/>
        </w:rPr>
        <w:t xml:space="preserve"> houses</w:t>
      </w:r>
      <w:r w:rsidR="00536756" w:rsidRPr="00FD0694">
        <w:rPr>
          <w:color w:val="000000" w:themeColor="text1"/>
          <w:sz w:val="24"/>
          <w:szCs w:val="24"/>
        </w:rPr>
        <w:t xml:space="preserve"> available</w:t>
      </w:r>
      <w:r w:rsidR="00536756" w:rsidRPr="00FD0694">
        <w:rPr>
          <w:rFonts w:ascii="Calibri" w:eastAsia="Calibri" w:hAnsi="Calibri" w:cs="Times New Roman"/>
          <w:color w:val="000000" w:themeColor="text1"/>
          <w:sz w:val="24"/>
          <w:szCs w:val="24"/>
        </w:rPr>
        <w:t>.</w:t>
      </w:r>
    </w:p>
    <w:p w14:paraId="63973C70" w14:textId="77777777" w:rsidR="00536756" w:rsidRPr="00FD0694"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color w:val="000000" w:themeColor="text1"/>
          <w:sz w:val="24"/>
          <w:szCs w:val="24"/>
        </w:rPr>
      </w:pPr>
      <w:r w:rsidRPr="00FD0694">
        <w:rPr>
          <w:rFonts w:ascii="Calibri" w:eastAsia="Calibri" w:hAnsi="Calibri" w:cs="Times New Roman"/>
          <w:color w:val="000000" w:themeColor="text1"/>
          <w:sz w:val="24"/>
          <w:szCs w:val="24"/>
        </w:rPr>
        <w:t>All accommodation is fully furnished and decorated to a high standard.</w:t>
      </w:r>
    </w:p>
    <w:p w14:paraId="63973C71" w14:textId="77777777" w:rsidR="00536756" w:rsidRPr="00FD0694"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color w:val="000000" w:themeColor="text1"/>
          <w:sz w:val="24"/>
          <w:szCs w:val="24"/>
        </w:rPr>
      </w:pPr>
      <w:r w:rsidRPr="00FD0694">
        <w:rPr>
          <w:rFonts w:ascii="Calibri" w:eastAsia="Calibri" w:hAnsi="Calibri" w:cs="Times New Roman"/>
          <w:color w:val="000000" w:themeColor="text1"/>
          <w:sz w:val="24"/>
          <w:szCs w:val="24"/>
        </w:rPr>
        <w:t>All tenures are assured short-hold tenancies.</w:t>
      </w:r>
    </w:p>
    <w:p w14:paraId="63973C72" w14:textId="77777777" w:rsidR="00536756" w:rsidRPr="00FD0694"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color w:val="000000" w:themeColor="text1"/>
          <w:sz w:val="24"/>
          <w:szCs w:val="24"/>
        </w:rPr>
      </w:pPr>
      <w:r w:rsidRPr="00FD0694">
        <w:rPr>
          <w:rFonts w:ascii="Calibri" w:eastAsia="Calibri" w:hAnsi="Calibri" w:cs="Times New Roman"/>
          <w:color w:val="000000" w:themeColor="text1"/>
          <w:sz w:val="24"/>
          <w:szCs w:val="24"/>
        </w:rPr>
        <w:t xml:space="preserve">All communal areas </w:t>
      </w:r>
      <w:r w:rsidRPr="00FD0694">
        <w:rPr>
          <w:color w:val="000000" w:themeColor="text1"/>
          <w:sz w:val="24"/>
          <w:szCs w:val="24"/>
        </w:rPr>
        <w:t>are accessible to young women using the</w:t>
      </w:r>
      <w:r w:rsidRPr="00FD0694">
        <w:rPr>
          <w:rFonts w:ascii="Calibri" w:eastAsia="Calibri" w:hAnsi="Calibri" w:cs="Times New Roman"/>
          <w:color w:val="000000" w:themeColor="text1"/>
          <w:sz w:val="24"/>
          <w:szCs w:val="24"/>
        </w:rPr>
        <w:t xml:space="preserve"> service.</w:t>
      </w:r>
    </w:p>
    <w:p w14:paraId="63973C73" w14:textId="77777777" w:rsidR="00536756" w:rsidRPr="00FD0694"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color w:val="000000" w:themeColor="text1"/>
          <w:sz w:val="24"/>
          <w:szCs w:val="24"/>
        </w:rPr>
      </w:pPr>
      <w:r w:rsidRPr="00FD0694">
        <w:rPr>
          <w:color w:val="000000" w:themeColor="text1"/>
          <w:sz w:val="24"/>
          <w:szCs w:val="24"/>
        </w:rPr>
        <w:t xml:space="preserve">Support can be given to young </w:t>
      </w:r>
      <w:r w:rsidR="00C621E6" w:rsidRPr="00FD0694">
        <w:rPr>
          <w:color w:val="000000" w:themeColor="text1"/>
          <w:sz w:val="24"/>
          <w:szCs w:val="24"/>
        </w:rPr>
        <w:t>families or parents to be for up to one year</w:t>
      </w:r>
      <w:r w:rsidRPr="00FD0694">
        <w:rPr>
          <w:color w:val="000000" w:themeColor="text1"/>
          <w:sz w:val="24"/>
          <w:szCs w:val="24"/>
        </w:rPr>
        <w:t>.</w:t>
      </w:r>
    </w:p>
    <w:p w14:paraId="63973C74" w14:textId="77777777" w:rsidR="00536756" w:rsidRPr="00FD0694" w:rsidRDefault="0053675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color w:val="000000" w:themeColor="text1"/>
          <w:sz w:val="24"/>
          <w:szCs w:val="24"/>
        </w:rPr>
      </w:pPr>
      <w:r w:rsidRPr="00FD0694">
        <w:rPr>
          <w:color w:val="000000" w:themeColor="text1"/>
          <w:sz w:val="24"/>
          <w:szCs w:val="24"/>
        </w:rPr>
        <w:t xml:space="preserve">The </w:t>
      </w:r>
      <w:r w:rsidR="00C621E6" w:rsidRPr="00FD0694">
        <w:rPr>
          <w:rFonts w:ascii="Calibri" w:eastAsia="Calibri" w:hAnsi="Calibri" w:cs="Times New Roman"/>
          <w:color w:val="000000" w:themeColor="text1"/>
          <w:sz w:val="24"/>
          <w:szCs w:val="24"/>
        </w:rPr>
        <w:t xml:space="preserve">project is family </w:t>
      </w:r>
      <w:r w:rsidR="001A78D2" w:rsidRPr="00FD0694">
        <w:rPr>
          <w:rFonts w:ascii="Calibri" w:eastAsia="Calibri" w:hAnsi="Calibri" w:cs="Times New Roman"/>
          <w:color w:val="000000" w:themeColor="text1"/>
          <w:sz w:val="24"/>
          <w:szCs w:val="24"/>
        </w:rPr>
        <w:t>led</w:t>
      </w:r>
      <w:r w:rsidR="005327D1" w:rsidRPr="00FD0694">
        <w:rPr>
          <w:rFonts w:ascii="Calibri" w:eastAsia="Calibri" w:hAnsi="Calibri" w:cs="Times New Roman"/>
          <w:color w:val="000000" w:themeColor="text1"/>
          <w:sz w:val="24"/>
          <w:szCs w:val="24"/>
        </w:rPr>
        <w:t xml:space="preserve"> </w:t>
      </w:r>
      <w:r w:rsidR="00C621E6" w:rsidRPr="00FD0694">
        <w:rPr>
          <w:rFonts w:ascii="Calibri" w:eastAsia="Calibri" w:hAnsi="Calibri" w:cs="Times New Roman"/>
          <w:color w:val="000000" w:themeColor="text1"/>
          <w:sz w:val="24"/>
          <w:szCs w:val="24"/>
        </w:rPr>
        <w:t xml:space="preserve">therefore appointments can be available from 8am-7pm, Monday-Saturday in consultation with the allocated project worker. </w:t>
      </w:r>
    </w:p>
    <w:p w14:paraId="63973C75" w14:textId="77777777" w:rsidR="002538F4" w:rsidRPr="00FD0694" w:rsidRDefault="00C621E6" w:rsidP="004B2079">
      <w:pPr>
        <w:numPr>
          <w:ilvl w:val="0"/>
          <w:numId w:val="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color w:val="000000" w:themeColor="text1"/>
          <w:sz w:val="24"/>
          <w:szCs w:val="24"/>
        </w:rPr>
      </w:pPr>
      <w:r w:rsidRPr="00FD0694">
        <w:rPr>
          <w:rFonts w:ascii="Calibri" w:eastAsia="Calibri" w:hAnsi="Calibri" w:cs="Times New Roman"/>
          <w:color w:val="000000" w:themeColor="text1"/>
          <w:sz w:val="24"/>
          <w:szCs w:val="24"/>
        </w:rPr>
        <w:t>Office hours are 9am-5pm, Monday – Saturday.</w:t>
      </w:r>
    </w:p>
    <w:p w14:paraId="63973C76" w14:textId="224DC92B" w:rsidR="001A78D2" w:rsidRDefault="001A78D2"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01DE7F25" w14:textId="77777777" w:rsidR="00C6264D" w:rsidRDefault="00C6264D"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63973C77" w14:textId="77777777" w:rsidR="00536756" w:rsidRDefault="0053675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r>
        <w:rPr>
          <w:b/>
          <w:sz w:val="24"/>
          <w:szCs w:val="24"/>
        </w:rPr>
        <w:lastRenderedPageBreak/>
        <w:t>Service Eligibility</w:t>
      </w:r>
      <w:r w:rsidR="008C11BC">
        <w:rPr>
          <w:b/>
          <w:sz w:val="24"/>
          <w:szCs w:val="24"/>
        </w:rPr>
        <w:t xml:space="preserve"> and Contact Details</w:t>
      </w:r>
    </w:p>
    <w:p w14:paraId="63973C78" w14:textId="77777777" w:rsidR="00536756" w:rsidRDefault="0053675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63973C79" w14:textId="77777777" w:rsidR="00FA40B2" w:rsidRDefault="0053675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u w:val="single"/>
        </w:rPr>
      </w:pPr>
      <w:r w:rsidRPr="00536756">
        <w:rPr>
          <w:sz w:val="24"/>
          <w:szCs w:val="24"/>
          <w:u w:val="single"/>
        </w:rPr>
        <w:t>Floating Support</w:t>
      </w:r>
    </w:p>
    <w:p w14:paraId="63973C7A" w14:textId="77777777" w:rsidR="001A78D2" w:rsidRPr="00FD0694" w:rsidRDefault="00FA40B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Single parent or a couple age 16 and above, mothers to be should be at leas</w:t>
      </w:r>
      <w:r w:rsidR="001A78D2" w:rsidRPr="00FD0694">
        <w:rPr>
          <w:color w:val="000000" w:themeColor="text1"/>
          <w:sz w:val="24"/>
          <w:szCs w:val="24"/>
        </w:rPr>
        <w:t>t 12 weeks into their pregnancy</w:t>
      </w:r>
      <w:r w:rsidRPr="00FD0694">
        <w:rPr>
          <w:color w:val="000000" w:themeColor="text1"/>
          <w:sz w:val="24"/>
          <w:szCs w:val="24"/>
        </w:rPr>
        <w:t xml:space="preserve"> </w:t>
      </w:r>
    </w:p>
    <w:p w14:paraId="63973C7B"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M</w:t>
      </w:r>
      <w:r w:rsidR="00FA40B2" w:rsidRPr="00FD0694">
        <w:rPr>
          <w:color w:val="000000" w:themeColor="text1"/>
          <w:sz w:val="24"/>
          <w:szCs w:val="24"/>
        </w:rPr>
        <w:t>others/fathers/carers who have a chil</w:t>
      </w:r>
      <w:r w:rsidRPr="00FD0694">
        <w:rPr>
          <w:color w:val="000000" w:themeColor="text1"/>
          <w:sz w:val="24"/>
          <w:szCs w:val="24"/>
        </w:rPr>
        <w:t>d/ren in their care of any age</w:t>
      </w:r>
    </w:p>
    <w:p w14:paraId="63973C7C"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H</w:t>
      </w:r>
      <w:r w:rsidR="00FA40B2" w:rsidRPr="00FD0694">
        <w:rPr>
          <w:color w:val="000000" w:themeColor="text1"/>
          <w:sz w:val="24"/>
          <w:szCs w:val="24"/>
        </w:rPr>
        <w:t>ave a need to develop parenting skills to maintain</w:t>
      </w:r>
      <w:r w:rsidRPr="00FD0694">
        <w:rPr>
          <w:color w:val="000000" w:themeColor="text1"/>
          <w:sz w:val="24"/>
          <w:szCs w:val="24"/>
        </w:rPr>
        <w:t xml:space="preserve"> a safe and secure family unit </w:t>
      </w:r>
    </w:p>
    <w:p w14:paraId="63973C7D"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W</w:t>
      </w:r>
      <w:r w:rsidR="00FA40B2" w:rsidRPr="00FD0694">
        <w:rPr>
          <w:color w:val="000000" w:themeColor="text1"/>
          <w:sz w:val="24"/>
          <w:szCs w:val="24"/>
        </w:rPr>
        <w:t>ish to participate in and comp</w:t>
      </w:r>
      <w:r w:rsidRPr="00FD0694">
        <w:rPr>
          <w:color w:val="000000" w:themeColor="text1"/>
          <w:sz w:val="24"/>
          <w:szCs w:val="24"/>
        </w:rPr>
        <w:t>lete a parenting skills program</w:t>
      </w:r>
      <w:r w:rsidR="00FA40B2" w:rsidRPr="00FD0694">
        <w:rPr>
          <w:color w:val="000000" w:themeColor="text1"/>
          <w:sz w:val="24"/>
          <w:szCs w:val="24"/>
        </w:rPr>
        <w:t xml:space="preserve"> </w:t>
      </w:r>
    </w:p>
    <w:p w14:paraId="63973C7E"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H</w:t>
      </w:r>
      <w:r w:rsidR="00FA40B2" w:rsidRPr="00FD0694">
        <w:rPr>
          <w:color w:val="000000" w:themeColor="text1"/>
          <w:sz w:val="24"/>
          <w:szCs w:val="24"/>
        </w:rPr>
        <w:t>ave a tenancy/own home or li</w:t>
      </w:r>
      <w:r w:rsidRPr="00FD0694">
        <w:rPr>
          <w:color w:val="000000" w:themeColor="text1"/>
          <w:sz w:val="24"/>
          <w:szCs w:val="24"/>
        </w:rPr>
        <w:t>ving with friends or relatives</w:t>
      </w:r>
    </w:p>
    <w:p w14:paraId="63973C7F"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H</w:t>
      </w:r>
      <w:r w:rsidR="00FA40B2" w:rsidRPr="00FD0694">
        <w:rPr>
          <w:color w:val="000000" w:themeColor="text1"/>
          <w:sz w:val="24"/>
          <w:szCs w:val="24"/>
        </w:rPr>
        <w:t>ave a need for housing related support to establish and/or maintain and</w:t>
      </w:r>
      <w:r w:rsidRPr="00FD0694">
        <w:rPr>
          <w:color w:val="000000" w:themeColor="text1"/>
          <w:sz w:val="24"/>
          <w:szCs w:val="24"/>
        </w:rPr>
        <w:t xml:space="preserve"> independent tenancy or licence</w:t>
      </w:r>
      <w:r w:rsidR="00FA40B2" w:rsidRPr="00FD0694">
        <w:rPr>
          <w:color w:val="000000" w:themeColor="text1"/>
          <w:sz w:val="24"/>
          <w:szCs w:val="24"/>
        </w:rPr>
        <w:t xml:space="preserve"> </w:t>
      </w:r>
    </w:p>
    <w:p w14:paraId="63973C80" w14:textId="77777777" w:rsidR="001A78D2"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A</w:t>
      </w:r>
      <w:r w:rsidR="00FA40B2" w:rsidRPr="00FD0694">
        <w:rPr>
          <w:color w:val="000000" w:themeColor="text1"/>
          <w:sz w:val="24"/>
          <w:szCs w:val="24"/>
        </w:rPr>
        <w:t>t risk of homelessness or the br</w:t>
      </w:r>
      <w:r w:rsidRPr="00FD0694">
        <w:rPr>
          <w:color w:val="000000" w:themeColor="text1"/>
          <w:sz w:val="24"/>
          <w:szCs w:val="24"/>
        </w:rPr>
        <w:t>eakdown of a tenancy or licence</w:t>
      </w:r>
      <w:r w:rsidR="00FA40B2" w:rsidRPr="00FD0694">
        <w:rPr>
          <w:color w:val="000000" w:themeColor="text1"/>
          <w:sz w:val="24"/>
          <w:szCs w:val="24"/>
        </w:rPr>
        <w:t xml:space="preserve"> </w:t>
      </w:r>
    </w:p>
    <w:p w14:paraId="63973C81" w14:textId="77777777" w:rsidR="00AD79C4" w:rsidRPr="00FD0694" w:rsidRDefault="001A78D2" w:rsidP="001A78D2">
      <w:pPr>
        <w:pStyle w:val="ListParagraph"/>
        <w:numPr>
          <w:ilvl w:val="0"/>
          <w:numId w:val="24"/>
        </w:numPr>
        <w:spacing w:after="160" w:line="259" w:lineRule="auto"/>
        <w:jc w:val="both"/>
        <w:rPr>
          <w:color w:val="000000" w:themeColor="text1"/>
          <w:sz w:val="24"/>
          <w:szCs w:val="24"/>
        </w:rPr>
      </w:pPr>
      <w:r w:rsidRPr="00FD0694">
        <w:rPr>
          <w:color w:val="000000" w:themeColor="text1"/>
          <w:sz w:val="24"/>
          <w:szCs w:val="24"/>
        </w:rPr>
        <w:t>B</w:t>
      </w:r>
      <w:r w:rsidR="00FA40B2" w:rsidRPr="00FD0694">
        <w:rPr>
          <w:color w:val="000000" w:themeColor="text1"/>
          <w:sz w:val="24"/>
          <w:szCs w:val="24"/>
        </w:rPr>
        <w:t>e willing to work with the support service and other relevant agencies to complete an outcome focussed support plan</w:t>
      </w:r>
    </w:p>
    <w:p w14:paraId="63973C82" w14:textId="77777777" w:rsidR="00CD06C7" w:rsidRPr="00CD06C7" w:rsidRDefault="00CD06C7" w:rsidP="00CD06C7">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r>
        <w:rPr>
          <w:b/>
          <w:sz w:val="24"/>
          <w:szCs w:val="24"/>
        </w:rPr>
        <w:t>YWCA Yorkshire</w:t>
      </w:r>
      <w:r w:rsidR="008C11BC">
        <w:rPr>
          <w:b/>
          <w:sz w:val="24"/>
          <w:szCs w:val="24"/>
        </w:rPr>
        <w:t xml:space="preserve">, </w:t>
      </w:r>
      <w:r w:rsidR="00AD79C4">
        <w:rPr>
          <w:b/>
          <w:sz w:val="24"/>
          <w:szCs w:val="24"/>
        </w:rPr>
        <w:t xml:space="preserve">Green Gables, </w:t>
      </w:r>
      <w:r>
        <w:rPr>
          <w:b/>
          <w:sz w:val="24"/>
          <w:szCs w:val="24"/>
        </w:rPr>
        <w:t>63 Church Street</w:t>
      </w:r>
      <w:r w:rsidR="008C11BC">
        <w:rPr>
          <w:b/>
          <w:sz w:val="24"/>
          <w:szCs w:val="24"/>
        </w:rPr>
        <w:t xml:space="preserve">, </w:t>
      </w:r>
      <w:proofErr w:type="spellStart"/>
      <w:r w:rsidRPr="00CD06C7">
        <w:rPr>
          <w:b/>
          <w:sz w:val="24"/>
          <w:szCs w:val="24"/>
        </w:rPr>
        <w:t>Conisbrough</w:t>
      </w:r>
      <w:proofErr w:type="spellEnd"/>
      <w:r w:rsidR="008C11BC">
        <w:rPr>
          <w:b/>
          <w:sz w:val="24"/>
          <w:szCs w:val="24"/>
        </w:rPr>
        <w:t xml:space="preserve">, </w:t>
      </w:r>
      <w:r w:rsidRPr="00CD06C7">
        <w:rPr>
          <w:b/>
          <w:sz w:val="24"/>
          <w:szCs w:val="24"/>
        </w:rPr>
        <w:t>Doncaster</w:t>
      </w:r>
      <w:r w:rsidR="008C11BC">
        <w:rPr>
          <w:b/>
          <w:sz w:val="24"/>
          <w:szCs w:val="24"/>
        </w:rPr>
        <w:t xml:space="preserve">, </w:t>
      </w:r>
      <w:r w:rsidRPr="00CD06C7">
        <w:rPr>
          <w:b/>
          <w:sz w:val="24"/>
          <w:szCs w:val="24"/>
        </w:rPr>
        <w:t>DN12 3HP</w:t>
      </w:r>
    </w:p>
    <w:p w14:paraId="63973C83" w14:textId="77777777" w:rsidR="00AD79C4" w:rsidRDefault="00AD79C4"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r>
        <w:rPr>
          <w:b/>
          <w:sz w:val="24"/>
          <w:szCs w:val="24"/>
        </w:rPr>
        <w:t xml:space="preserve">Contact Number: 01709 </w:t>
      </w:r>
      <w:r w:rsidR="00A52E0C">
        <w:rPr>
          <w:b/>
          <w:sz w:val="24"/>
          <w:szCs w:val="24"/>
        </w:rPr>
        <w:t>9</w:t>
      </w:r>
      <w:r w:rsidR="00CD06C7">
        <w:rPr>
          <w:b/>
          <w:sz w:val="24"/>
          <w:szCs w:val="24"/>
        </w:rPr>
        <w:t>11201</w:t>
      </w:r>
    </w:p>
    <w:p w14:paraId="63973C84" w14:textId="77777777" w:rsidR="004B2079" w:rsidRPr="00536756" w:rsidRDefault="004B2079"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p>
    <w:p w14:paraId="63973C85" w14:textId="77777777" w:rsidR="00FA40B2" w:rsidRDefault="0053675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u w:val="single"/>
        </w:rPr>
      </w:pPr>
      <w:r w:rsidRPr="00536756">
        <w:rPr>
          <w:sz w:val="24"/>
          <w:szCs w:val="24"/>
          <w:u w:val="single"/>
        </w:rPr>
        <w:t>Accommodation Support</w:t>
      </w:r>
    </w:p>
    <w:p w14:paraId="63973C86" w14:textId="77777777" w:rsidR="001A78D2" w:rsidRPr="00FD0694" w:rsidRDefault="00FA40B2" w:rsidP="00C6264D">
      <w:pPr>
        <w:pStyle w:val="ListParagraph"/>
        <w:numPr>
          <w:ilvl w:val="0"/>
          <w:numId w:val="39"/>
        </w:numPr>
        <w:spacing w:after="0" w:line="259" w:lineRule="auto"/>
        <w:jc w:val="both"/>
        <w:rPr>
          <w:color w:val="000000" w:themeColor="text1"/>
          <w:sz w:val="24"/>
          <w:szCs w:val="24"/>
        </w:rPr>
      </w:pPr>
      <w:r w:rsidRPr="00FD0694">
        <w:rPr>
          <w:color w:val="000000" w:themeColor="text1"/>
          <w:sz w:val="24"/>
          <w:szCs w:val="24"/>
        </w:rPr>
        <w:t xml:space="preserve">Parents should be aged between 16 – 25 years, children </w:t>
      </w:r>
      <w:r w:rsidR="001A78D2" w:rsidRPr="00FD0694">
        <w:rPr>
          <w:color w:val="000000" w:themeColor="text1"/>
          <w:sz w:val="24"/>
          <w:szCs w:val="24"/>
        </w:rPr>
        <w:t>of any age or 12 weeks pregnant</w:t>
      </w:r>
      <w:r w:rsidRPr="00FD0694">
        <w:rPr>
          <w:color w:val="000000" w:themeColor="text1"/>
          <w:sz w:val="24"/>
          <w:szCs w:val="24"/>
        </w:rPr>
        <w:t xml:space="preserve"> </w:t>
      </w:r>
    </w:p>
    <w:p w14:paraId="63973C87" w14:textId="77777777" w:rsidR="001A78D2" w:rsidRPr="00FD0694" w:rsidRDefault="001A78D2" w:rsidP="00C6264D">
      <w:pPr>
        <w:pStyle w:val="ListParagraph"/>
        <w:numPr>
          <w:ilvl w:val="0"/>
          <w:numId w:val="39"/>
        </w:numPr>
        <w:spacing w:after="0" w:line="259" w:lineRule="auto"/>
        <w:jc w:val="both"/>
        <w:rPr>
          <w:color w:val="000000" w:themeColor="text1"/>
          <w:sz w:val="24"/>
          <w:szCs w:val="24"/>
        </w:rPr>
      </w:pPr>
      <w:r w:rsidRPr="00FD0694">
        <w:rPr>
          <w:color w:val="000000" w:themeColor="text1"/>
          <w:sz w:val="24"/>
          <w:szCs w:val="24"/>
        </w:rPr>
        <w:t>L</w:t>
      </w:r>
      <w:r w:rsidR="00FA40B2" w:rsidRPr="00FD0694">
        <w:rPr>
          <w:color w:val="000000" w:themeColor="text1"/>
          <w:sz w:val="24"/>
          <w:szCs w:val="24"/>
        </w:rPr>
        <w:t>ive in the borough of Donca</w:t>
      </w:r>
      <w:r w:rsidRPr="00FD0694">
        <w:rPr>
          <w:color w:val="000000" w:themeColor="text1"/>
          <w:sz w:val="24"/>
          <w:szCs w:val="24"/>
        </w:rPr>
        <w:t>ster or have a local connection</w:t>
      </w:r>
      <w:r w:rsidR="00FA40B2" w:rsidRPr="00FD0694">
        <w:rPr>
          <w:color w:val="000000" w:themeColor="text1"/>
          <w:sz w:val="24"/>
          <w:szCs w:val="24"/>
        </w:rPr>
        <w:t xml:space="preserve"> </w:t>
      </w:r>
    </w:p>
    <w:p w14:paraId="63973C88" w14:textId="77777777" w:rsidR="001A78D2" w:rsidRPr="00FD0694" w:rsidRDefault="001A78D2" w:rsidP="00C6264D">
      <w:pPr>
        <w:pStyle w:val="ListParagraph"/>
        <w:numPr>
          <w:ilvl w:val="0"/>
          <w:numId w:val="39"/>
        </w:numPr>
        <w:spacing w:after="0" w:line="259" w:lineRule="auto"/>
        <w:jc w:val="both"/>
        <w:rPr>
          <w:color w:val="000000" w:themeColor="text1"/>
          <w:sz w:val="24"/>
          <w:szCs w:val="24"/>
        </w:rPr>
      </w:pPr>
      <w:r w:rsidRPr="00FD0694">
        <w:rPr>
          <w:color w:val="000000" w:themeColor="text1"/>
          <w:sz w:val="24"/>
          <w:szCs w:val="24"/>
        </w:rPr>
        <w:t>N</w:t>
      </w:r>
      <w:r w:rsidR="00FA40B2" w:rsidRPr="00FD0694">
        <w:rPr>
          <w:color w:val="000000" w:themeColor="text1"/>
          <w:sz w:val="24"/>
          <w:szCs w:val="24"/>
        </w:rPr>
        <w:t>eed support to develop independent living skills, parenting skills and support to maintain a safe and secure famil</w:t>
      </w:r>
      <w:r w:rsidRPr="00FD0694">
        <w:rPr>
          <w:color w:val="000000" w:themeColor="text1"/>
          <w:sz w:val="24"/>
          <w:szCs w:val="24"/>
        </w:rPr>
        <w:t>y unit</w:t>
      </w:r>
      <w:r w:rsidR="00FA40B2" w:rsidRPr="00FD0694">
        <w:rPr>
          <w:color w:val="000000" w:themeColor="text1"/>
          <w:sz w:val="24"/>
          <w:szCs w:val="24"/>
        </w:rPr>
        <w:t xml:space="preserve"> </w:t>
      </w:r>
    </w:p>
    <w:p w14:paraId="63973C8A" w14:textId="2EF2D36F" w:rsidR="001A78D2" w:rsidRPr="00C6264D" w:rsidRDefault="001A78D2" w:rsidP="00C6264D">
      <w:pPr>
        <w:pStyle w:val="ListParagraph"/>
        <w:numPr>
          <w:ilvl w:val="0"/>
          <w:numId w:val="39"/>
        </w:numPr>
        <w:spacing w:after="0" w:line="259" w:lineRule="auto"/>
        <w:jc w:val="both"/>
        <w:rPr>
          <w:rFonts w:cstheme="minorHAnsi"/>
          <w:color w:val="000000" w:themeColor="text1"/>
          <w:sz w:val="24"/>
          <w:szCs w:val="24"/>
        </w:rPr>
      </w:pPr>
      <w:r w:rsidRPr="00C6264D">
        <w:rPr>
          <w:rFonts w:cstheme="minorHAnsi"/>
          <w:color w:val="000000" w:themeColor="text1"/>
          <w:sz w:val="24"/>
          <w:szCs w:val="24"/>
        </w:rPr>
        <w:t>B</w:t>
      </w:r>
      <w:r w:rsidR="00FA40B2" w:rsidRPr="00C6264D">
        <w:rPr>
          <w:rFonts w:cstheme="minorHAnsi"/>
          <w:color w:val="000000" w:themeColor="text1"/>
          <w:sz w:val="24"/>
          <w:szCs w:val="24"/>
        </w:rPr>
        <w:t>e willing to engage with the support service and other agencies to complete a</w:t>
      </w:r>
      <w:r w:rsidRPr="00C6264D">
        <w:rPr>
          <w:rFonts w:cstheme="minorHAnsi"/>
          <w:color w:val="000000" w:themeColor="text1"/>
          <w:sz w:val="24"/>
          <w:szCs w:val="24"/>
        </w:rPr>
        <w:t>n outcome focussed support plan</w:t>
      </w:r>
    </w:p>
    <w:p w14:paraId="600548F4" w14:textId="6B095099" w:rsidR="00C6264D" w:rsidRPr="00C6264D" w:rsidRDefault="00C6264D" w:rsidP="00C6264D">
      <w:pPr>
        <w:numPr>
          <w:ilvl w:val="0"/>
          <w:numId w:val="39"/>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b/>
          <w:bCs/>
          <w:sz w:val="24"/>
          <w:szCs w:val="24"/>
        </w:rPr>
      </w:pPr>
      <w:r w:rsidRPr="00C6264D">
        <w:rPr>
          <w:rFonts w:eastAsia="Calibri" w:cstheme="minorHAnsi"/>
          <w:sz w:val="24"/>
          <w:szCs w:val="24"/>
        </w:rPr>
        <w:t>Under 18-year-olds will be provided with a</w:t>
      </w:r>
      <w:r>
        <w:rPr>
          <w:rFonts w:eastAsia="Calibri" w:cstheme="minorHAnsi"/>
          <w:sz w:val="24"/>
          <w:szCs w:val="24"/>
        </w:rPr>
        <w:t>n</w:t>
      </w:r>
      <w:r w:rsidRPr="00C6264D">
        <w:rPr>
          <w:rFonts w:eastAsia="Calibri" w:cstheme="minorHAnsi"/>
          <w:sz w:val="24"/>
          <w:szCs w:val="24"/>
        </w:rPr>
        <w:t xml:space="preserve"> equitable tenancy agreement and will require a trustee. </w:t>
      </w:r>
    </w:p>
    <w:p w14:paraId="34A60472" w14:textId="77777777" w:rsidR="00C6264D" w:rsidRPr="00C6264D" w:rsidRDefault="00C6264D" w:rsidP="00C6264D">
      <w:pPr>
        <w:spacing w:after="0" w:line="259" w:lineRule="auto"/>
        <w:ind w:left="360"/>
        <w:jc w:val="both"/>
        <w:rPr>
          <w:color w:val="000000" w:themeColor="text1"/>
          <w:sz w:val="24"/>
          <w:szCs w:val="24"/>
        </w:rPr>
      </w:pPr>
    </w:p>
    <w:p w14:paraId="63973C8B" w14:textId="77777777" w:rsidR="004B2079" w:rsidRDefault="007561F1" w:rsidP="00FA40B2">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rPr>
      </w:pPr>
      <w:r>
        <w:rPr>
          <w:sz w:val="24"/>
          <w:szCs w:val="24"/>
        </w:rPr>
        <w:t>All applicants must m</w:t>
      </w:r>
      <w:r w:rsidR="00A52E0C">
        <w:rPr>
          <w:sz w:val="24"/>
          <w:szCs w:val="24"/>
        </w:rPr>
        <w:t>eet the qualifying criteria to j</w:t>
      </w:r>
      <w:r>
        <w:rPr>
          <w:sz w:val="24"/>
          <w:szCs w:val="24"/>
        </w:rPr>
        <w:t>oin Donca</w:t>
      </w:r>
      <w:r w:rsidR="004B2079">
        <w:rPr>
          <w:sz w:val="24"/>
          <w:szCs w:val="24"/>
        </w:rPr>
        <w:t xml:space="preserve">ster Housing Register.  This is to ensure that Green Gables can ensure applicants have a successful planned move from the service. </w:t>
      </w:r>
    </w:p>
    <w:p w14:paraId="63973C8C" w14:textId="77777777" w:rsidR="00FA40B2" w:rsidRDefault="00FA40B2" w:rsidP="00FA40B2">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rPr>
      </w:pPr>
    </w:p>
    <w:p w14:paraId="63973C8D" w14:textId="77777777" w:rsidR="004B2079" w:rsidRPr="00FD0694" w:rsidRDefault="004B2079" w:rsidP="001A78D2">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color w:val="000000" w:themeColor="text1"/>
          <w:sz w:val="24"/>
          <w:szCs w:val="24"/>
        </w:rPr>
      </w:pPr>
      <w:r w:rsidRPr="00FD0694">
        <w:rPr>
          <w:color w:val="000000" w:themeColor="text1"/>
          <w:sz w:val="24"/>
          <w:szCs w:val="24"/>
        </w:rPr>
        <w:t>Applicants who do not qualify for Doncaster Housing Register include:</w:t>
      </w:r>
    </w:p>
    <w:p w14:paraId="63973C8E" w14:textId="77777777" w:rsidR="004B2079" w:rsidRPr="00FD0694" w:rsidRDefault="004B2079" w:rsidP="004B207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color w:val="000000" w:themeColor="text1"/>
          <w:sz w:val="24"/>
          <w:szCs w:val="24"/>
        </w:rPr>
      </w:pPr>
      <w:r w:rsidRPr="00FD0694">
        <w:rPr>
          <w:color w:val="000000" w:themeColor="text1"/>
          <w:sz w:val="24"/>
          <w:szCs w:val="24"/>
        </w:rPr>
        <w:t>Applicants or members of the household who have a history of significant anti-social behavio</w:t>
      </w:r>
      <w:r w:rsidR="00077356" w:rsidRPr="00FD0694">
        <w:rPr>
          <w:color w:val="000000" w:themeColor="text1"/>
          <w:sz w:val="24"/>
          <w:szCs w:val="24"/>
        </w:rPr>
        <w:t>u</w:t>
      </w:r>
      <w:r w:rsidRPr="00FD0694">
        <w:rPr>
          <w:color w:val="000000" w:themeColor="text1"/>
          <w:sz w:val="24"/>
          <w:szCs w:val="24"/>
        </w:rPr>
        <w:t>r which may include violence or threats of violence to staff or agents of Doncaster Council, St Ledger Homes, registered providers, previous landlords or</w:t>
      </w:r>
      <w:r w:rsidR="001A78D2" w:rsidRPr="00FD0694">
        <w:rPr>
          <w:color w:val="000000" w:themeColor="text1"/>
          <w:sz w:val="24"/>
          <w:szCs w:val="24"/>
        </w:rPr>
        <w:t xml:space="preserve"> the police</w:t>
      </w:r>
      <w:r w:rsidR="007A4F5E" w:rsidRPr="00FD0694">
        <w:rPr>
          <w:color w:val="000000" w:themeColor="text1"/>
          <w:sz w:val="24"/>
          <w:szCs w:val="24"/>
        </w:rPr>
        <w:t xml:space="preserve"> </w:t>
      </w:r>
    </w:p>
    <w:p w14:paraId="63973C8F" w14:textId="77777777" w:rsidR="004B2079" w:rsidRPr="00FD0694" w:rsidRDefault="004B2079" w:rsidP="004B207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color w:val="000000" w:themeColor="text1"/>
          <w:sz w:val="24"/>
          <w:szCs w:val="24"/>
        </w:rPr>
      </w:pPr>
      <w:r w:rsidRPr="00FD0694">
        <w:rPr>
          <w:color w:val="000000" w:themeColor="text1"/>
          <w:sz w:val="24"/>
          <w:szCs w:val="24"/>
        </w:rPr>
        <w:t>Applicants with a history of significant unsatisfactory tenancy conduct</w:t>
      </w:r>
    </w:p>
    <w:p w14:paraId="63973C90" w14:textId="77777777" w:rsidR="00503968" w:rsidRPr="00FD0694" w:rsidRDefault="004B2079" w:rsidP="00EB60B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color w:val="000000" w:themeColor="text1"/>
          <w:sz w:val="24"/>
          <w:szCs w:val="24"/>
        </w:rPr>
      </w:pPr>
      <w:r w:rsidRPr="00FD0694">
        <w:rPr>
          <w:color w:val="000000" w:themeColor="text1"/>
          <w:sz w:val="24"/>
          <w:szCs w:val="24"/>
        </w:rPr>
        <w:t xml:space="preserve">Applicants with housing related </w:t>
      </w:r>
      <w:r w:rsidR="00EB60B9" w:rsidRPr="00FD0694">
        <w:rPr>
          <w:color w:val="000000" w:themeColor="text1"/>
          <w:sz w:val="24"/>
          <w:szCs w:val="24"/>
        </w:rPr>
        <w:t xml:space="preserve">arrears that are </w:t>
      </w:r>
      <w:r w:rsidRPr="00FD0694">
        <w:rPr>
          <w:color w:val="000000" w:themeColor="text1"/>
          <w:sz w:val="24"/>
          <w:szCs w:val="24"/>
        </w:rPr>
        <w:t>equivalent to 8 weeks rent arrears</w:t>
      </w:r>
    </w:p>
    <w:p w14:paraId="67CB4145" w14:textId="77777777" w:rsidR="00C6264D" w:rsidRDefault="00C6264D" w:rsidP="00503968">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63973C91" w14:textId="35B7D09F" w:rsidR="00503968" w:rsidRPr="00CD06C7" w:rsidRDefault="00503968" w:rsidP="00503968">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r>
        <w:rPr>
          <w:b/>
          <w:sz w:val="24"/>
          <w:szCs w:val="24"/>
        </w:rPr>
        <w:t>YWCA Yorkshire</w:t>
      </w:r>
      <w:r w:rsidR="008C11BC">
        <w:rPr>
          <w:b/>
          <w:sz w:val="24"/>
          <w:szCs w:val="24"/>
        </w:rPr>
        <w:t xml:space="preserve">, </w:t>
      </w:r>
      <w:r>
        <w:rPr>
          <w:b/>
          <w:sz w:val="24"/>
          <w:szCs w:val="24"/>
        </w:rPr>
        <w:t>Green Gables, 63 Church Street</w:t>
      </w:r>
      <w:r w:rsidR="008C11BC">
        <w:rPr>
          <w:b/>
          <w:sz w:val="24"/>
          <w:szCs w:val="24"/>
        </w:rPr>
        <w:t xml:space="preserve">, </w:t>
      </w:r>
      <w:proofErr w:type="spellStart"/>
      <w:r w:rsidRPr="00CD06C7">
        <w:rPr>
          <w:b/>
          <w:sz w:val="24"/>
          <w:szCs w:val="24"/>
        </w:rPr>
        <w:t>Conisbrough</w:t>
      </w:r>
      <w:proofErr w:type="spellEnd"/>
      <w:r w:rsidR="008C11BC">
        <w:rPr>
          <w:b/>
          <w:sz w:val="24"/>
          <w:szCs w:val="24"/>
        </w:rPr>
        <w:t xml:space="preserve">, </w:t>
      </w:r>
      <w:r w:rsidRPr="00CD06C7">
        <w:rPr>
          <w:b/>
          <w:sz w:val="24"/>
          <w:szCs w:val="24"/>
        </w:rPr>
        <w:t>Doncaster</w:t>
      </w:r>
      <w:r w:rsidR="008C11BC">
        <w:rPr>
          <w:b/>
          <w:sz w:val="24"/>
          <w:szCs w:val="24"/>
        </w:rPr>
        <w:t xml:space="preserve">, </w:t>
      </w:r>
      <w:r w:rsidRPr="00CD06C7">
        <w:rPr>
          <w:b/>
          <w:sz w:val="24"/>
          <w:szCs w:val="24"/>
        </w:rPr>
        <w:t>DN12 3HP</w:t>
      </w:r>
    </w:p>
    <w:p w14:paraId="63973C92" w14:textId="77777777" w:rsidR="008C11BC" w:rsidRDefault="008C11BC"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r>
        <w:rPr>
          <w:b/>
          <w:sz w:val="24"/>
          <w:szCs w:val="24"/>
        </w:rPr>
        <w:t>Contact Number: 01709 91120</w:t>
      </w:r>
    </w:p>
    <w:p w14:paraId="57ECD5FC" w14:textId="77777777" w:rsidR="000C4F66" w:rsidRDefault="000C4F66"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6352032C" w14:textId="7077DF48" w:rsidR="00CE73BD" w:rsidRDefault="00F45C3C"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bookmarkStart w:id="2" w:name="_Hlk116398547"/>
      <w:r w:rsidRPr="001A78D2">
        <w:rPr>
          <w:b/>
          <w:sz w:val="24"/>
          <w:szCs w:val="24"/>
        </w:rPr>
        <w:lastRenderedPageBreak/>
        <w:t>Referral Process</w:t>
      </w:r>
      <w:r w:rsidR="00CE73BD">
        <w:rPr>
          <w:b/>
          <w:sz w:val="24"/>
          <w:szCs w:val="24"/>
        </w:rPr>
        <w:t xml:space="preserve"> Family Support</w:t>
      </w:r>
      <w:r w:rsidR="006060F1">
        <w:rPr>
          <w:b/>
          <w:sz w:val="24"/>
          <w:szCs w:val="24"/>
        </w:rPr>
        <w:t xml:space="preserve"> Service</w:t>
      </w:r>
    </w:p>
    <w:p w14:paraId="014BE401" w14:textId="5776B867" w:rsidR="000650C8" w:rsidRDefault="000650C8"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sz w:val="24"/>
          <w:szCs w:val="24"/>
        </w:rPr>
      </w:pPr>
    </w:p>
    <w:p w14:paraId="008D308C" w14:textId="7354DB8A" w:rsidR="000650C8" w:rsidRDefault="000650C8"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u w:val="single"/>
        </w:rPr>
      </w:pPr>
      <w:r>
        <w:rPr>
          <w:sz w:val="24"/>
          <w:szCs w:val="24"/>
          <w:u w:val="single"/>
        </w:rPr>
        <w:t>Stage 1:</w:t>
      </w:r>
    </w:p>
    <w:p w14:paraId="2D968F10" w14:textId="097E10C7" w:rsidR="000650C8" w:rsidRPr="000650C8" w:rsidRDefault="000650C8" w:rsidP="000650C8">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color w:val="000000" w:themeColor="text1"/>
          <w:sz w:val="24"/>
          <w:szCs w:val="24"/>
        </w:rPr>
      </w:pPr>
      <w:r w:rsidRPr="00FD0694">
        <w:rPr>
          <w:rFonts w:ascii="Calibri" w:eastAsia="Calibri" w:hAnsi="Calibri" w:cs="Times New Roman"/>
          <w:color w:val="000000" w:themeColor="text1"/>
          <w:sz w:val="24"/>
          <w:szCs w:val="24"/>
        </w:rPr>
        <w:t>On request for a referral form to the service all applications will be sent out promptly or will be advised on how to complete our on-line referral form.  Green Gables will accept the ‘Single Point of Access’ referral form.</w:t>
      </w:r>
    </w:p>
    <w:p w14:paraId="549781CA" w14:textId="77777777" w:rsidR="000650C8" w:rsidRPr="000650C8" w:rsidRDefault="000650C8" w:rsidP="000650C8">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b/>
          <w:bCs/>
          <w:color w:val="000000" w:themeColor="text1"/>
          <w:sz w:val="24"/>
          <w:szCs w:val="24"/>
        </w:rPr>
      </w:pPr>
    </w:p>
    <w:p w14:paraId="4EBE6121" w14:textId="29391079" w:rsidR="000650C8" w:rsidRDefault="00CE73BD" w:rsidP="000650C8">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On receipt of the referral form a</w:t>
      </w:r>
      <w:r w:rsidR="000650C8">
        <w:rPr>
          <w:rFonts w:ascii="Calibri" w:eastAsia="Calibri" w:hAnsi="Calibri" w:cs="Times New Roman"/>
          <w:sz w:val="24"/>
          <w:szCs w:val="24"/>
        </w:rPr>
        <w:t xml:space="preserve"> telephone </w:t>
      </w:r>
      <w:r w:rsidR="00F62D6C">
        <w:rPr>
          <w:rFonts w:ascii="Calibri" w:eastAsia="Calibri" w:hAnsi="Calibri" w:cs="Times New Roman"/>
          <w:sz w:val="24"/>
          <w:szCs w:val="24"/>
        </w:rPr>
        <w:t>assessment</w:t>
      </w:r>
      <w:r w:rsidR="000650C8">
        <w:rPr>
          <w:rFonts w:ascii="Calibri" w:eastAsia="Calibri" w:hAnsi="Calibri" w:cs="Times New Roman"/>
          <w:sz w:val="24"/>
          <w:szCs w:val="24"/>
        </w:rPr>
        <w:t xml:space="preserve"> is made within in one working day to go through the first stage of the initial application process.</w:t>
      </w:r>
    </w:p>
    <w:p w14:paraId="71E7425E" w14:textId="77777777" w:rsidR="00F62D6C" w:rsidRDefault="00F62D6C" w:rsidP="00F62D6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p>
    <w:p w14:paraId="56DF30D4" w14:textId="3B6B502A" w:rsidR="00CE73BD" w:rsidRPr="00CE73BD" w:rsidRDefault="000650C8" w:rsidP="00CE73B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The referring agent and applicant will be informed of the outcome of the first stage and if successful move into the second stage</w:t>
      </w:r>
      <w:r w:rsidR="00F62D6C">
        <w:rPr>
          <w:rFonts w:ascii="Calibri" w:eastAsia="Calibri" w:hAnsi="Calibri" w:cs="Times New Roman"/>
          <w:sz w:val="24"/>
          <w:szCs w:val="24"/>
        </w:rPr>
        <w:t>. Further information regarding other support will be provided at this stage.</w:t>
      </w:r>
    </w:p>
    <w:p w14:paraId="19773240" w14:textId="77777777" w:rsidR="000650C8" w:rsidRPr="000650C8" w:rsidRDefault="000650C8" w:rsidP="008C11B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rPr>
      </w:pPr>
    </w:p>
    <w:p w14:paraId="16C735C6" w14:textId="77777777" w:rsidR="006060F1" w:rsidRDefault="000650C8" w:rsidP="006060F1">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u w:val="single"/>
        </w:rPr>
      </w:pPr>
      <w:r>
        <w:rPr>
          <w:sz w:val="24"/>
          <w:szCs w:val="24"/>
          <w:u w:val="single"/>
        </w:rPr>
        <w:t>Stage 2:</w:t>
      </w:r>
    </w:p>
    <w:p w14:paraId="63973C98" w14:textId="3DA24F41" w:rsidR="00FA40B2" w:rsidRPr="006060F1" w:rsidRDefault="007E10E8" w:rsidP="006060F1">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u w:val="single"/>
        </w:rPr>
      </w:pPr>
      <w:r w:rsidRPr="006060F1">
        <w:rPr>
          <w:rFonts w:ascii="Calibri" w:eastAsia="Calibri" w:hAnsi="Calibri" w:cs="Times New Roman"/>
          <w:color w:val="000000" w:themeColor="text1"/>
          <w:sz w:val="24"/>
          <w:szCs w:val="24"/>
        </w:rPr>
        <w:t>On</w:t>
      </w:r>
      <w:r w:rsidR="00FD0694" w:rsidRPr="006060F1">
        <w:rPr>
          <w:rFonts w:ascii="Calibri" w:eastAsia="Calibri" w:hAnsi="Calibri" w:cs="Times New Roman"/>
          <w:color w:val="000000" w:themeColor="text1"/>
          <w:sz w:val="24"/>
          <w:szCs w:val="24"/>
        </w:rPr>
        <w:t>ce an interview date has been arranged</w:t>
      </w:r>
      <w:r w:rsidRPr="006060F1">
        <w:rPr>
          <w:rFonts w:ascii="Calibri" w:eastAsia="Calibri" w:hAnsi="Calibri" w:cs="Times New Roman"/>
          <w:color w:val="000000" w:themeColor="text1"/>
          <w:sz w:val="24"/>
          <w:szCs w:val="24"/>
        </w:rPr>
        <w:t>,</w:t>
      </w:r>
      <w:r w:rsidR="00F45C3C" w:rsidRPr="006060F1">
        <w:rPr>
          <w:rFonts w:ascii="Calibri" w:eastAsia="Calibri" w:hAnsi="Calibri" w:cs="Times New Roman"/>
          <w:color w:val="000000" w:themeColor="text1"/>
          <w:sz w:val="24"/>
          <w:szCs w:val="24"/>
        </w:rPr>
        <w:t xml:space="preserve"> </w:t>
      </w:r>
      <w:r w:rsidR="00FA40B2" w:rsidRPr="006060F1">
        <w:rPr>
          <w:rFonts w:ascii="Calibri" w:eastAsia="Calibri" w:hAnsi="Calibri" w:cs="Times New Roman"/>
          <w:color w:val="000000" w:themeColor="text1"/>
          <w:sz w:val="24"/>
          <w:szCs w:val="24"/>
        </w:rPr>
        <w:t xml:space="preserve">we will contact </w:t>
      </w:r>
      <w:r w:rsidRPr="006060F1">
        <w:rPr>
          <w:rFonts w:ascii="Calibri" w:eastAsia="Calibri" w:hAnsi="Calibri" w:cs="Times New Roman"/>
          <w:color w:val="000000" w:themeColor="text1"/>
          <w:sz w:val="24"/>
          <w:szCs w:val="24"/>
        </w:rPr>
        <w:t>t</w:t>
      </w:r>
      <w:r w:rsidR="001A78D2" w:rsidRPr="006060F1">
        <w:rPr>
          <w:rFonts w:ascii="Calibri" w:eastAsia="Calibri" w:hAnsi="Calibri" w:cs="Times New Roman"/>
          <w:color w:val="000000" w:themeColor="text1"/>
          <w:sz w:val="24"/>
          <w:szCs w:val="24"/>
        </w:rPr>
        <w:t xml:space="preserve">he referring agent </w:t>
      </w:r>
      <w:r w:rsidR="00FA40B2" w:rsidRPr="006060F1">
        <w:rPr>
          <w:rFonts w:ascii="Calibri" w:eastAsia="Calibri" w:hAnsi="Calibri" w:cs="Times New Roman"/>
          <w:color w:val="000000" w:themeColor="text1"/>
          <w:sz w:val="24"/>
          <w:szCs w:val="24"/>
        </w:rPr>
        <w:t xml:space="preserve">and they </w:t>
      </w:r>
      <w:r w:rsidR="00F45C3C" w:rsidRPr="006060F1">
        <w:rPr>
          <w:rFonts w:ascii="Calibri" w:eastAsia="Calibri" w:hAnsi="Calibri" w:cs="Times New Roman"/>
          <w:color w:val="000000" w:themeColor="text1"/>
          <w:sz w:val="24"/>
          <w:szCs w:val="24"/>
        </w:rPr>
        <w:t>will</w:t>
      </w:r>
      <w:r w:rsidR="00FD0694" w:rsidRPr="006060F1">
        <w:rPr>
          <w:rFonts w:ascii="Calibri" w:eastAsia="Calibri" w:hAnsi="Calibri" w:cs="Times New Roman"/>
          <w:color w:val="000000" w:themeColor="text1"/>
          <w:sz w:val="24"/>
          <w:szCs w:val="24"/>
        </w:rPr>
        <w:t xml:space="preserve"> </w:t>
      </w:r>
      <w:r w:rsidR="00F45C3C" w:rsidRPr="006060F1">
        <w:rPr>
          <w:rFonts w:ascii="Calibri" w:eastAsia="Calibri" w:hAnsi="Calibri" w:cs="Times New Roman"/>
          <w:color w:val="000000" w:themeColor="text1"/>
          <w:sz w:val="24"/>
          <w:szCs w:val="24"/>
        </w:rPr>
        <w:t xml:space="preserve">be invited to </w:t>
      </w:r>
      <w:r w:rsidRPr="006060F1">
        <w:rPr>
          <w:rFonts w:ascii="Calibri" w:eastAsia="Calibri" w:hAnsi="Calibri" w:cs="Times New Roman"/>
          <w:color w:val="000000" w:themeColor="text1"/>
          <w:sz w:val="24"/>
          <w:szCs w:val="24"/>
        </w:rPr>
        <w:t xml:space="preserve">accompany the applicant to </w:t>
      </w:r>
      <w:r w:rsidR="00F45C3C" w:rsidRPr="006060F1">
        <w:rPr>
          <w:rFonts w:ascii="Calibri" w:eastAsia="Calibri" w:hAnsi="Calibri" w:cs="Times New Roman"/>
          <w:color w:val="000000" w:themeColor="text1"/>
          <w:sz w:val="24"/>
          <w:szCs w:val="24"/>
        </w:rPr>
        <w:t xml:space="preserve">complete a joint </w:t>
      </w:r>
      <w:r w:rsidR="00412ABF" w:rsidRPr="006060F1">
        <w:rPr>
          <w:rFonts w:ascii="Calibri" w:eastAsia="Calibri" w:hAnsi="Calibri" w:cs="Times New Roman"/>
          <w:color w:val="000000" w:themeColor="text1"/>
          <w:sz w:val="24"/>
          <w:szCs w:val="24"/>
        </w:rPr>
        <w:t xml:space="preserve">evaluation </w:t>
      </w:r>
      <w:r w:rsidRPr="006060F1">
        <w:rPr>
          <w:rFonts w:ascii="Calibri" w:eastAsia="Calibri" w:hAnsi="Calibri" w:cs="Times New Roman"/>
          <w:color w:val="000000" w:themeColor="text1"/>
          <w:sz w:val="24"/>
          <w:szCs w:val="24"/>
        </w:rPr>
        <w:t>(initial</w:t>
      </w:r>
      <w:r w:rsidR="00F45C3C" w:rsidRPr="006060F1">
        <w:rPr>
          <w:rFonts w:ascii="Calibri" w:eastAsia="Calibri" w:hAnsi="Calibri" w:cs="Times New Roman"/>
          <w:color w:val="000000" w:themeColor="text1"/>
          <w:sz w:val="24"/>
          <w:szCs w:val="24"/>
        </w:rPr>
        <w:t xml:space="preserve"> assessment</w:t>
      </w:r>
      <w:r w:rsidRPr="006060F1">
        <w:rPr>
          <w:rFonts w:ascii="Calibri" w:eastAsia="Calibri" w:hAnsi="Calibri" w:cs="Times New Roman"/>
          <w:sz w:val="24"/>
          <w:szCs w:val="24"/>
        </w:rPr>
        <w:t xml:space="preserve">) to identify support needs </w:t>
      </w:r>
      <w:r w:rsidR="00D750BD" w:rsidRPr="006060F1">
        <w:rPr>
          <w:rFonts w:ascii="Calibri" w:eastAsia="Calibri" w:hAnsi="Calibri" w:cs="Times New Roman"/>
          <w:sz w:val="24"/>
          <w:szCs w:val="24"/>
        </w:rPr>
        <w:t xml:space="preserve">(See appendix </w:t>
      </w:r>
      <w:r w:rsidR="000650C8" w:rsidRPr="006060F1">
        <w:rPr>
          <w:rFonts w:ascii="Calibri" w:eastAsia="Calibri" w:hAnsi="Calibri" w:cs="Times New Roman"/>
          <w:sz w:val="24"/>
          <w:szCs w:val="24"/>
        </w:rPr>
        <w:t>1</w:t>
      </w:r>
      <w:r w:rsidR="00B2046C" w:rsidRPr="006060F1">
        <w:rPr>
          <w:rFonts w:ascii="Calibri" w:eastAsia="Calibri" w:hAnsi="Calibri" w:cs="Times New Roman"/>
          <w:sz w:val="24"/>
          <w:szCs w:val="24"/>
        </w:rPr>
        <w:t xml:space="preserve"> -</w:t>
      </w:r>
      <w:r w:rsidR="00412ABF" w:rsidRPr="006060F1">
        <w:rPr>
          <w:rFonts w:ascii="Calibri" w:eastAsia="Calibri" w:hAnsi="Calibri" w:cs="Times New Roman"/>
          <w:sz w:val="24"/>
          <w:szCs w:val="24"/>
        </w:rPr>
        <w:t>Skills Assessment</w:t>
      </w:r>
      <w:r w:rsidR="000650C8" w:rsidRPr="006060F1">
        <w:rPr>
          <w:rFonts w:ascii="Calibri" w:eastAsia="Calibri" w:hAnsi="Calibri" w:cs="Times New Roman"/>
          <w:sz w:val="24"/>
          <w:szCs w:val="24"/>
        </w:rPr>
        <w:t>)</w:t>
      </w:r>
    </w:p>
    <w:p w14:paraId="63973C99" w14:textId="77777777" w:rsidR="00BF657C" w:rsidRPr="00BF657C" w:rsidRDefault="00BF657C" w:rsidP="00BF657C">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p>
    <w:p w14:paraId="63973C9A" w14:textId="77777777" w:rsidR="00551431" w:rsidRPr="00E8327C" w:rsidRDefault="00551431" w:rsidP="004B2079">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E8327C">
        <w:rPr>
          <w:rFonts w:ascii="Calibri" w:eastAsia="Calibri" w:hAnsi="Calibri" w:cs="Times New Roman"/>
          <w:bCs/>
          <w:sz w:val="24"/>
          <w:szCs w:val="24"/>
        </w:rPr>
        <w:t xml:space="preserve">If it is felt that the family would benefit from an immediate Early Help Assessment we would </w:t>
      </w:r>
      <w:r w:rsidR="00634A08" w:rsidRPr="00E8327C">
        <w:rPr>
          <w:rFonts w:ascii="Calibri" w:eastAsia="Calibri" w:hAnsi="Calibri" w:cs="Times New Roman"/>
          <w:bCs/>
          <w:sz w:val="24"/>
          <w:szCs w:val="24"/>
        </w:rPr>
        <w:t xml:space="preserve">make this recommendation to the </w:t>
      </w:r>
      <w:r w:rsidR="00E8327C">
        <w:rPr>
          <w:rFonts w:ascii="Calibri" w:eastAsia="Calibri" w:hAnsi="Calibri" w:cs="Times New Roman"/>
          <w:bCs/>
          <w:sz w:val="24"/>
          <w:szCs w:val="24"/>
        </w:rPr>
        <w:t>referring agent and</w:t>
      </w:r>
      <w:r w:rsidR="00634A08" w:rsidRPr="00E8327C">
        <w:rPr>
          <w:rFonts w:ascii="Calibri" w:eastAsia="Calibri" w:hAnsi="Calibri" w:cs="Times New Roman"/>
          <w:bCs/>
          <w:sz w:val="24"/>
          <w:szCs w:val="24"/>
        </w:rPr>
        <w:t xml:space="preserve"> notify </w:t>
      </w:r>
      <w:r w:rsidR="00E8327C" w:rsidRPr="00E8327C">
        <w:rPr>
          <w:rFonts w:ascii="Calibri" w:eastAsia="Calibri" w:hAnsi="Calibri" w:cs="Times New Roman"/>
          <w:bCs/>
          <w:sz w:val="24"/>
          <w:szCs w:val="24"/>
        </w:rPr>
        <w:t>the early help hub.</w:t>
      </w:r>
      <w:r w:rsidRPr="00E8327C">
        <w:rPr>
          <w:rFonts w:ascii="Calibri" w:eastAsia="Calibri" w:hAnsi="Calibri" w:cs="Times New Roman"/>
          <w:bCs/>
          <w:sz w:val="24"/>
          <w:szCs w:val="24"/>
        </w:rPr>
        <w:t xml:space="preserve"> </w:t>
      </w:r>
    </w:p>
    <w:p w14:paraId="63973C9B" w14:textId="77777777" w:rsidR="00F45C3C" w:rsidRPr="00F45C3C" w:rsidRDefault="00F45C3C"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p>
    <w:p w14:paraId="63973C9C" w14:textId="0E242315" w:rsidR="009C05CB" w:rsidRPr="00FD0694" w:rsidRDefault="001B6D95" w:rsidP="009C05CB">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Cs/>
          <w:color w:val="000000" w:themeColor="text1"/>
          <w:sz w:val="24"/>
          <w:szCs w:val="24"/>
        </w:rPr>
      </w:pPr>
      <w:r w:rsidRPr="00FD0694">
        <w:rPr>
          <w:rFonts w:ascii="Calibri" w:eastAsia="Calibri" w:hAnsi="Calibri" w:cs="Times New Roman"/>
          <w:color w:val="000000" w:themeColor="text1"/>
          <w:sz w:val="24"/>
          <w:szCs w:val="24"/>
        </w:rPr>
        <w:t>On completion of an interview</w:t>
      </w:r>
      <w:r w:rsidR="007E10E8" w:rsidRPr="00FD0694">
        <w:rPr>
          <w:rFonts w:ascii="Calibri" w:eastAsia="Calibri" w:hAnsi="Calibri" w:cs="Times New Roman"/>
          <w:color w:val="000000" w:themeColor="text1"/>
          <w:sz w:val="24"/>
          <w:szCs w:val="24"/>
        </w:rPr>
        <w:t xml:space="preserve"> (initial assessment) </w:t>
      </w:r>
      <w:r w:rsidR="00F45C3C" w:rsidRPr="00FD0694">
        <w:rPr>
          <w:rFonts w:ascii="Calibri" w:eastAsia="Calibri" w:hAnsi="Calibri" w:cs="Times New Roman"/>
          <w:color w:val="000000" w:themeColor="text1"/>
          <w:sz w:val="24"/>
          <w:szCs w:val="24"/>
        </w:rPr>
        <w:t>a decision will be made on the suitability of our s</w:t>
      </w:r>
      <w:r w:rsidR="00F45C3C" w:rsidRPr="00FD0694">
        <w:rPr>
          <w:color w:val="000000" w:themeColor="text1"/>
          <w:sz w:val="24"/>
          <w:szCs w:val="24"/>
        </w:rPr>
        <w:t>ervice to meet the applicant’s</w:t>
      </w:r>
      <w:r w:rsidR="00F45C3C" w:rsidRPr="00FD0694">
        <w:rPr>
          <w:rFonts w:ascii="Calibri" w:eastAsia="Calibri" w:hAnsi="Calibri" w:cs="Times New Roman"/>
          <w:color w:val="000000" w:themeColor="text1"/>
          <w:sz w:val="24"/>
          <w:szCs w:val="24"/>
        </w:rPr>
        <w:t xml:space="preserve"> needs</w:t>
      </w:r>
      <w:r w:rsidR="00FD39FA" w:rsidRPr="00FD0694">
        <w:rPr>
          <w:rFonts w:ascii="Calibri" w:eastAsia="Calibri" w:hAnsi="Calibri" w:cs="Times New Roman"/>
          <w:color w:val="000000" w:themeColor="text1"/>
          <w:sz w:val="24"/>
          <w:szCs w:val="24"/>
        </w:rPr>
        <w:t>.</w:t>
      </w:r>
    </w:p>
    <w:p w14:paraId="63973C9D" w14:textId="77777777" w:rsidR="009C05CB" w:rsidRPr="00FD0694" w:rsidRDefault="009C05CB" w:rsidP="009C05CB">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b/>
          <w:bCs/>
          <w:color w:val="000000" w:themeColor="text1"/>
          <w:sz w:val="24"/>
          <w:szCs w:val="24"/>
        </w:rPr>
      </w:pPr>
    </w:p>
    <w:p w14:paraId="63973C9E" w14:textId="77777777" w:rsidR="009C05CB" w:rsidRPr="004905DD" w:rsidRDefault="009C05CB" w:rsidP="009C05CB">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FD0694">
        <w:rPr>
          <w:rFonts w:ascii="Calibri" w:eastAsia="Calibri" w:hAnsi="Calibri" w:cs="Times New Roman"/>
          <w:color w:val="000000" w:themeColor="text1"/>
          <w:sz w:val="24"/>
          <w:szCs w:val="24"/>
        </w:rPr>
        <w:t>In urgent cases following assessment, to minimise risk and deal with immediate challenges, support interventions and referrals to other agencies</w:t>
      </w:r>
      <w:r w:rsidR="004905DD" w:rsidRPr="00FD0694">
        <w:rPr>
          <w:rFonts w:ascii="Calibri" w:eastAsia="Calibri" w:hAnsi="Calibri" w:cs="Times New Roman"/>
          <w:color w:val="000000" w:themeColor="text1"/>
          <w:sz w:val="24"/>
          <w:szCs w:val="24"/>
        </w:rPr>
        <w:t xml:space="preserve"> or/and through the Early Help module</w:t>
      </w:r>
      <w:r w:rsidRPr="00FD0694">
        <w:rPr>
          <w:rFonts w:ascii="Calibri" w:eastAsia="Calibri" w:hAnsi="Calibri" w:cs="Times New Roman"/>
          <w:color w:val="000000" w:themeColor="text1"/>
          <w:sz w:val="24"/>
          <w:szCs w:val="24"/>
        </w:rPr>
        <w:t xml:space="preserve"> may need to be initiated with the family’s agreement</w:t>
      </w:r>
      <w:r w:rsidRPr="004905DD">
        <w:rPr>
          <w:rFonts w:ascii="Calibri" w:eastAsia="Calibri" w:hAnsi="Calibri" w:cs="Times New Roman"/>
          <w:color w:val="FF0000"/>
          <w:sz w:val="24"/>
          <w:szCs w:val="24"/>
        </w:rPr>
        <w:t xml:space="preserve">. </w:t>
      </w:r>
    </w:p>
    <w:p w14:paraId="63973C9F" w14:textId="13FE4F3D" w:rsidR="009C05CB" w:rsidRDefault="009C05CB" w:rsidP="009C05CB">
      <w:pPr>
        <w:spacing w:after="0" w:line="240" w:lineRule="auto"/>
        <w:rPr>
          <w:b/>
        </w:rPr>
      </w:pPr>
    </w:p>
    <w:bookmarkEnd w:id="2"/>
    <w:p w14:paraId="43A01525" w14:textId="523FB367" w:rsidR="006060F1" w:rsidRPr="001A78D2" w:rsidRDefault="006060F1" w:rsidP="006060F1">
      <w:pPr>
        <w:spacing w:after="0" w:line="240" w:lineRule="auto"/>
        <w:rPr>
          <w:b/>
          <w:sz w:val="24"/>
          <w:szCs w:val="24"/>
        </w:rPr>
      </w:pPr>
      <w:r w:rsidRPr="006060F1">
        <w:rPr>
          <w:b/>
          <w:sz w:val="24"/>
          <w:szCs w:val="24"/>
        </w:rPr>
        <w:t>Referral Process Accommodation</w:t>
      </w:r>
    </w:p>
    <w:p w14:paraId="6F57FC76" w14:textId="77777777" w:rsidR="006060F1" w:rsidRPr="00FD0694" w:rsidRDefault="006060F1" w:rsidP="006060F1">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color w:val="000000" w:themeColor="text1"/>
          <w:sz w:val="24"/>
          <w:szCs w:val="24"/>
        </w:rPr>
      </w:pPr>
      <w:r w:rsidRPr="00FD0694">
        <w:rPr>
          <w:rFonts w:ascii="Calibri" w:eastAsia="Calibri" w:hAnsi="Calibri" w:cs="Times New Roman"/>
          <w:color w:val="000000" w:themeColor="text1"/>
          <w:sz w:val="24"/>
          <w:szCs w:val="24"/>
        </w:rPr>
        <w:t>On request for a referral form to the service all applications will be sent out promptly or will be advised on how to complete our on-line referral form.  (See attached referral application 4.2)</w:t>
      </w:r>
      <w:r w:rsidRPr="00FD0694">
        <w:rPr>
          <w:b/>
          <w:bCs/>
          <w:color w:val="000000" w:themeColor="text1"/>
          <w:sz w:val="24"/>
          <w:szCs w:val="24"/>
        </w:rPr>
        <w:t xml:space="preserve"> </w:t>
      </w:r>
      <w:r w:rsidRPr="00FD0694">
        <w:rPr>
          <w:rFonts w:ascii="Calibri" w:eastAsia="Calibri" w:hAnsi="Calibri" w:cs="Times New Roman"/>
          <w:color w:val="000000" w:themeColor="text1"/>
          <w:sz w:val="24"/>
          <w:szCs w:val="24"/>
        </w:rPr>
        <w:t>All applications received are monitored through the referral tracking process. See appendix 1.  Green Gables will accept the ‘Single Point of Access’ referral form.</w:t>
      </w:r>
    </w:p>
    <w:p w14:paraId="1D7D3AC6" w14:textId="77777777" w:rsidR="006060F1" w:rsidRPr="00FD0694" w:rsidRDefault="006060F1" w:rsidP="006060F1">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Cs/>
          <w:color w:val="000000" w:themeColor="text1"/>
          <w:sz w:val="24"/>
          <w:szCs w:val="24"/>
        </w:rPr>
      </w:pPr>
    </w:p>
    <w:p w14:paraId="684473CD" w14:textId="77777777" w:rsidR="006060F1" w:rsidRPr="007A4F5E" w:rsidRDefault="006060F1" w:rsidP="006060F1">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r w:rsidRPr="00907DDE">
        <w:rPr>
          <w:rFonts w:ascii="Calibri" w:eastAsia="Calibri" w:hAnsi="Calibri" w:cs="Times New Roman"/>
          <w:sz w:val="24"/>
          <w:szCs w:val="24"/>
        </w:rPr>
        <w:t>A</w:t>
      </w:r>
      <w:r>
        <w:rPr>
          <w:rFonts w:ascii="Calibri" w:eastAsia="Calibri" w:hAnsi="Calibri" w:cs="Times New Roman"/>
          <w:sz w:val="24"/>
          <w:szCs w:val="24"/>
        </w:rPr>
        <w:t xml:space="preserve"> telephone call is made within in one working day inviting the applicant </w:t>
      </w:r>
      <w:r w:rsidRPr="00907DDE">
        <w:rPr>
          <w:rFonts w:ascii="Calibri" w:eastAsia="Calibri" w:hAnsi="Calibri" w:cs="Times New Roman"/>
          <w:sz w:val="24"/>
          <w:szCs w:val="24"/>
        </w:rPr>
        <w:t>to interview</w:t>
      </w:r>
      <w:r>
        <w:rPr>
          <w:rFonts w:ascii="Calibri" w:eastAsia="Calibri" w:hAnsi="Calibri" w:cs="Times New Roman"/>
          <w:sz w:val="24"/>
          <w:szCs w:val="24"/>
        </w:rPr>
        <w:t xml:space="preserve"> </w:t>
      </w:r>
      <w:r w:rsidRPr="00907DDE">
        <w:rPr>
          <w:rFonts w:ascii="Calibri" w:eastAsia="Calibri" w:hAnsi="Calibri" w:cs="Times New Roman"/>
          <w:sz w:val="24"/>
          <w:szCs w:val="24"/>
        </w:rPr>
        <w:t xml:space="preserve">on receipt of a completed referral form. </w:t>
      </w:r>
    </w:p>
    <w:p w14:paraId="251B7051" w14:textId="77777777" w:rsidR="006060F1" w:rsidRDefault="006060F1" w:rsidP="006060F1">
      <w:pPr>
        <w:numPr>
          <w:ilvl w:val="0"/>
          <w:numId w:val="12"/>
        </w:numPr>
        <w:tabs>
          <w:tab w:val="left" w:pos="1440"/>
          <w:tab w:val="left" w:pos="2160"/>
          <w:tab w:val="left" w:pos="2880"/>
          <w:tab w:val="left" w:pos="3600"/>
          <w:tab w:val="left" w:pos="4320"/>
          <w:tab w:val="left" w:pos="5040"/>
          <w:tab w:val="left" w:pos="5760"/>
          <w:tab w:val="left" w:pos="6480"/>
          <w:tab w:val="left" w:pos="7200"/>
        </w:tabs>
        <w:spacing w:before="240" w:after="0" w:line="240" w:lineRule="auto"/>
        <w:jc w:val="both"/>
        <w:rPr>
          <w:rFonts w:ascii="Calibri" w:eastAsia="Calibri" w:hAnsi="Calibri" w:cs="Times New Roman"/>
          <w:sz w:val="24"/>
          <w:szCs w:val="24"/>
        </w:rPr>
      </w:pPr>
      <w:r w:rsidRPr="00FD0694">
        <w:rPr>
          <w:rFonts w:ascii="Calibri" w:eastAsia="Calibri" w:hAnsi="Calibri" w:cs="Times New Roman"/>
          <w:color w:val="000000" w:themeColor="text1"/>
          <w:sz w:val="24"/>
          <w:szCs w:val="24"/>
        </w:rPr>
        <w:t>Once an interview date has been arranged, we will contact the referring agent and they will be invited to accompany the applicant to complete a joint evaluation (initial assessment</w:t>
      </w:r>
      <w:r w:rsidRPr="00907DDE">
        <w:rPr>
          <w:rFonts w:ascii="Calibri" w:eastAsia="Calibri" w:hAnsi="Calibri" w:cs="Times New Roman"/>
          <w:sz w:val="24"/>
          <w:szCs w:val="24"/>
        </w:rPr>
        <w:t>) to identify support needs (See appendix 2 - 4.3 Skills Assessment</w:t>
      </w:r>
    </w:p>
    <w:p w14:paraId="28B09C08" w14:textId="77777777" w:rsidR="006060F1" w:rsidRPr="00BF657C" w:rsidRDefault="006060F1" w:rsidP="006060F1">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sz w:val="24"/>
          <w:szCs w:val="24"/>
        </w:rPr>
      </w:pPr>
    </w:p>
    <w:p w14:paraId="1A5EB91F" w14:textId="77777777" w:rsidR="006060F1" w:rsidRPr="00E8327C" w:rsidRDefault="006060F1" w:rsidP="006060F1">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E8327C">
        <w:rPr>
          <w:rFonts w:ascii="Calibri" w:eastAsia="Calibri" w:hAnsi="Calibri" w:cs="Times New Roman"/>
          <w:bCs/>
          <w:sz w:val="24"/>
          <w:szCs w:val="24"/>
        </w:rPr>
        <w:lastRenderedPageBreak/>
        <w:t xml:space="preserve">If it is felt that the family would benefit from an immediate Early Help Assessment we would make this recommendation to the </w:t>
      </w:r>
      <w:r>
        <w:rPr>
          <w:rFonts w:ascii="Calibri" w:eastAsia="Calibri" w:hAnsi="Calibri" w:cs="Times New Roman"/>
          <w:bCs/>
          <w:sz w:val="24"/>
          <w:szCs w:val="24"/>
        </w:rPr>
        <w:t>referring agent and</w:t>
      </w:r>
      <w:r w:rsidRPr="00E8327C">
        <w:rPr>
          <w:rFonts w:ascii="Calibri" w:eastAsia="Calibri" w:hAnsi="Calibri" w:cs="Times New Roman"/>
          <w:bCs/>
          <w:sz w:val="24"/>
          <w:szCs w:val="24"/>
        </w:rPr>
        <w:t xml:space="preserve"> notify the early help hub. </w:t>
      </w:r>
    </w:p>
    <w:p w14:paraId="3EF0A86A" w14:textId="77777777" w:rsidR="006060F1" w:rsidRPr="00F45C3C" w:rsidRDefault="006060F1" w:rsidP="006060F1">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p>
    <w:p w14:paraId="3179AF4B" w14:textId="77777777" w:rsidR="006060F1" w:rsidRPr="00FD0694" w:rsidRDefault="006060F1" w:rsidP="006060F1">
      <w:pPr>
        <w:numPr>
          <w:ilvl w:val="0"/>
          <w:numId w:val="1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Cs/>
          <w:color w:val="000000" w:themeColor="text1"/>
          <w:sz w:val="24"/>
          <w:szCs w:val="24"/>
        </w:rPr>
      </w:pPr>
      <w:r w:rsidRPr="00FD0694">
        <w:rPr>
          <w:rFonts w:ascii="Calibri" w:eastAsia="Calibri" w:hAnsi="Calibri" w:cs="Times New Roman"/>
          <w:color w:val="000000" w:themeColor="text1"/>
          <w:sz w:val="24"/>
          <w:szCs w:val="24"/>
        </w:rPr>
        <w:t>An interview will be offered within five working days. On completion of an interview (initial assessment) a decision will be made on the suitability of our s</w:t>
      </w:r>
      <w:r w:rsidRPr="00FD0694">
        <w:rPr>
          <w:color w:val="000000" w:themeColor="text1"/>
          <w:sz w:val="24"/>
          <w:szCs w:val="24"/>
        </w:rPr>
        <w:t>ervice to meet the applicant’s</w:t>
      </w:r>
      <w:r w:rsidRPr="00FD0694">
        <w:rPr>
          <w:rFonts w:ascii="Calibri" w:eastAsia="Calibri" w:hAnsi="Calibri" w:cs="Times New Roman"/>
          <w:color w:val="000000" w:themeColor="text1"/>
          <w:sz w:val="24"/>
          <w:szCs w:val="24"/>
        </w:rPr>
        <w:t xml:space="preserve"> needs.</w:t>
      </w:r>
    </w:p>
    <w:p w14:paraId="2446A059" w14:textId="77777777" w:rsidR="006060F1" w:rsidRPr="00FD0694" w:rsidRDefault="006060F1" w:rsidP="006060F1">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b/>
          <w:bCs/>
          <w:color w:val="000000" w:themeColor="text1"/>
          <w:sz w:val="24"/>
          <w:szCs w:val="24"/>
        </w:rPr>
      </w:pPr>
    </w:p>
    <w:p w14:paraId="4482307A" w14:textId="77777777" w:rsidR="006060F1" w:rsidRPr="004905DD" w:rsidRDefault="006060F1" w:rsidP="006060F1">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FD0694">
        <w:rPr>
          <w:rFonts w:ascii="Calibri" w:eastAsia="Calibri" w:hAnsi="Calibri" w:cs="Times New Roman"/>
          <w:color w:val="000000" w:themeColor="text1"/>
          <w:sz w:val="24"/>
          <w:szCs w:val="24"/>
        </w:rPr>
        <w:t>In urgent cases following assessment, to minimise risk and deal with immediate challenges, support interventions and referrals to other agencies or/and through the Early Help module may need to be initiated with the family’s agreement</w:t>
      </w:r>
      <w:r w:rsidRPr="004905DD">
        <w:rPr>
          <w:rFonts w:ascii="Calibri" w:eastAsia="Calibri" w:hAnsi="Calibri" w:cs="Times New Roman"/>
          <w:color w:val="FF0000"/>
          <w:sz w:val="24"/>
          <w:szCs w:val="24"/>
        </w:rPr>
        <w:t xml:space="preserve">. </w:t>
      </w:r>
    </w:p>
    <w:p w14:paraId="530D631C" w14:textId="77777777" w:rsidR="006060F1" w:rsidRDefault="006060F1" w:rsidP="009C05CB">
      <w:pPr>
        <w:spacing w:after="0" w:line="240" w:lineRule="auto"/>
        <w:rPr>
          <w:b/>
        </w:rPr>
      </w:pPr>
    </w:p>
    <w:p w14:paraId="63973CA0" w14:textId="77777777" w:rsidR="00F626F0" w:rsidRDefault="00F45C3C" w:rsidP="004B2079">
      <w:pPr>
        <w:spacing w:after="0" w:line="240" w:lineRule="auto"/>
        <w:rPr>
          <w:b/>
          <w:sz w:val="24"/>
          <w:szCs w:val="24"/>
        </w:rPr>
      </w:pPr>
      <w:r w:rsidRPr="00F45C3C">
        <w:rPr>
          <w:rFonts w:ascii="Calibri" w:eastAsia="Calibri" w:hAnsi="Calibri" w:cs="Times New Roman"/>
          <w:b/>
          <w:sz w:val="24"/>
          <w:szCs w:val="24"/>
        </w:rPr>
        <w:t>Declined Applications</w:t>
      </w:r>
    </w:p>
    <w:p w14:paraId="63973CA1" w14:textId="77777777" w:rsidR="00F45C3C" w:rsidRDefault="00FD0694" w:rsidP="004B2079">
      <w:pPr>
        <w:spacing w:after="0" w:line="240" w:lineRule="auto"/>
        <w:rPr>
          <w:sz w:val="24"/>
          <w:szCs w:val="24"/>
        </w:rPr>
      </w:pPr>
      <w:r>
        <w:rPr>
          <w:sz w:val="24"/>
          <w:szCs w:val="24"/>
        </w:rPr>
        <w:t xml:space="preserve">Where it is felt universal services can meet the needs of the family and support needs are minimal applicants will be given advice and information of alternative support providers. </w:t>
      </w:r>
      <w:r w:rsidR="00F45C3C">
        <w:rPr>
          <w:sz w:val="24"/>
          <w:szCs w:val="24"/>
        </w:rPr>
        <w:t xml:space="preserve">All attempts will be made to work with any risks associated </w:t>
      </w:r>
      <w:r w:rsidR="007E10E8" w:rsidRPr="00907DDE">
        <w:rPr>
          <w:sz w:val="24"/>
          <w:szCs w:val="24"/>
        </w:rPr>
        <w:t>with</w:t>
      </w:r>
      <w:r w:rsidR="00FD39FA" w:rsidRPr="00907DDE">
        <w:rPr>
          <w:sz w:val="24"/>
          <w:szCs w:val="24"/>
        </w:rPr>
        <w:t xml:space="preserve"> any</w:t>
      </w:r>
      <w:r w:rsidR="00F45C3C" w:rsidRPr="00907DDE">
        <w:rPr>
          <w:sz w:val="24"/>
          <w:szCs w:val="24"/>
        </w:rPr>
        <w:t xml:space="preserve"> family unit.</w:t>
      </w:r>
    </w:p>
    <w:p w14:paraId="63973CA2" w14:textId="77777777" w:rsidR="007E10E8" w:rsidRPr="00F626F0" w:rsidRDefault="007E10E8" w:rsidP="004B2079">
      <w:pPr>
        <w:spacing w:after="0" w:line="240" w:lineRule="auto"/>
        <w:rPr>
          <w:rFonts w:ascii="Calibri" w:eastAsia="Calibri" w:hAnsi="Calibri" w:cs="Times New Roman"/>
          <w:b/>
          <w:sz w:val="24"/>
          <w:szCs w:val="24"/>
        </w:rPr>
      </w:pPr>
    </w:p>
    <w:p w14:paraId="63973CA3" w14:textId="77777777" w:rsidR="00F45C3C" w:rsidRPr="00FD0694" w:rsidRDefault="00F626F0" w:rsidP="004B2079">
      <w:pPr>
        <w:numPr>
          <w:ilvl w:val="0"/>
          <w:numId w:val="13"/>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color w:val="000000" w:themeColor="text1"/>
          <w:sz w:val="24"/>
          <w:szCs w:val="24"/>
        </w:rPr>
      </w:pPr>
      <w:r>
        <w:rPr>
          <w:sz w:val="24"/>
          <w:szCs w:val="24"/>
        </w:rPr>
        <w:t>Our accommodation is</w:t>
      </w:r>
      <w:r w:rsidR="00F45C3C" w:rsidRPr="00F45C3C">
        <w:rPr>
          <w:rFonts w:ascii="Calibri" w:eastAsia="Calibri" w:hAnsi="Calibri" w:cs="Times New Roman"/>
          <w:sz w:val="24"/>
          <w:szCs w:val="24"/>
        </w:rPr>
        <w:t xml:space="preserve"> within close proximi</w:t>
      </w:r>
      <w:r w:rsidR="00B805FA">
        <w:rPr>
          <w:rFonts w:ascii="Calibri" w:eastAsia="Calibri" w:hAnsi="Calibri" w:cs="Times New Roman"/>
          <w:sz w:val="24"/>
          <w:szCs w:val="24"/>
        </w:rPr>
        <w:t xml:space="preserve">ty to </w:t>
      </w:r>
      <w:r w:rsidR="00B805FA" w:rsidRPr="00FD0694">
        <w:rPr>
          <w:rFonts w:ascii="Calibri" w:eastAsia="Calibri" w:hAnsi="Calibri" w:cs="Times New Roman"/>
          <w:color w:val="000000" w:themeColor="text1"/>
          <w:sz w:val="24"/>
          <w:szCs w:val="24"/>
        </w:rPr>
        <w:t>those of other young families</w:t>
      </w:r>
      <w:r w:rsidR="00F45C3C" w:rsidRPr="00FD0694">
        <w:rPr>
          <w:rFonts w:ascii="Calibri" w:eastAsia="Calibri" w:hAnsi="Calibri" w:cs="Times New Roman"/>
          <w:color w:val="000000" w:themeColor="text1"/>
          <w:sz w:val="24"/>
          <w:szCs w:val="24"/>
        </w:rPr>
        <w:t xml:space="preserve"> and the general public.  In order to minimise the dangers a</w:t>
      </w:r>
      <w:r w:rsidR="00B805FA" w:rsidRPr="00FD0694">
        <w:rPr>
          <w:rFonts w:ascii="Calibri" w:eastAsia="Calibri" w:hAnsi="Calibri" w:cs="Times New Roman"/>
          <w:color w:val="000000" w:themeColor="text1"/>
          <w:sz w:val="24"/>
          <w:szCs w:val="24"/>
        </w:rPr>
        <w:t>ssociated with fire, young families</w:t>
      </w:r>
      <w:r w:rsidR="00F45C3C" w:rsidRPr="00FD0694">
        <w:rPr>
          <w:rFonts w:ascii="Calibri" w:eastAsia="Calibri" w:hAnsi="Calibri" w:cs="Times New Roman"/>
          <w:color w:val="000000" w:themeColor="text1"/>
          <w:sz w:val="24"/>
          <w:szCs w:val="24"/>
        </w:rPr>
        <w:t xml:space="preserve"> with proven offences of arson will not be considered.</w:t>
      </w:r>
    </w:p>
    <w:p w14:paraId="63973CA4" w14:textId="77777777" w:rsidR="00F626F0" w:rsidRPr="00FD0694" w:rsidRDefault="00F626F0"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eastAsia="Calibri" w:hAnsi="Calibri" w:cs="Times New Roman"/>
          <w:color w:val="000000" w:themeColor="text1"/>
          <w:sz w:val="24"/>
          <w:szCs w:val="24"/>
        </w:rPr>
      </w:pPr>
    </w:p>
    <w:p w14:paraId="63973CA5" w14:textId="77777777" w:rsidR="00FF202B" w:rsidRPr="00FD0694" w:rsidRDefault="00FF202B" w:rsidP="00FF202B">
      <w:pPr>
        <w:pStyle w:val="ListParagraph"/>
        <w:numPr>
          <w:ilvl w:val="0"/>
          <w:numId w:val="13"/>
        </w:numPr>
        <w:rPr>
          <w:color w:val="000000" w:themeColor="text1"/>
          <w:sz w:val="24"/>
          <w:szCs w:val="24"/>
        </w:rPr>
      </w:pPr>
      <w:r w:rsidRPr="00FD0694">
        <w:rPr>
          <w:color w:val="000000" w:themeColor="text1"/>
          <w:sz w:val="24"/>
          <w:szCs w:val="24"/>
        </w:rPr>
        <w:t xml:space="preserve">To aim to eliminate risks to </w:t>
      </w:r>
      <w:r w:rsidR="00B805FA" w:rsidRPr="00FD0694">
        <w:rPr>
          <w:color w:val="000000" w:themeColor="text1"/>
          <w:sz w:val="24"/>
          <w:szCs w:val="24"/>
        </w:rPr>
        <w:t>young women</w:t>
      </w:r>
      <w:r w:rsidR="00F626F0" w:rsidRPr="00FD0694">
        <w:rPr>
          <w:color w:val="000000" w:themeColor="text1"/>
          <w:sz w:val="24"/>
          <w:szCs w:val="24"/>
        </w:rPr>
        <w:t xml:space="preserve"> living in our accommodation</w:t>
      </w:r>
      <w:r w:rsidR="00F45C3C" w:rsidRPr="00FD0694">
        <w:rPr>
          <w:rFonts w:ascii="Calibri" w:eastAsia="Calibri" w:hAnsi="Calibri" w:cs="Times New Roman"/>
          <w:color w:val="000000" w:themeColor="text1"/>
          <w:sz w:val="24"/>
          <w:szCs w:val="24"/>
        </w:rPr>
        <w:t xml:space="preserve">, many having suffered violence and abuse in the </w:t>
      </w:r>
      <w:r w:rsidR="00F626F0" w:rsidRPr="00FD0694">
        <w:rPr>
          <w:color w:val="000000" w:themeColor="text1"/>
          <w:sz w:val="24"/>
          <w:szCs w:val="24"/>
        </w:rPr>
        <w:t>past</w:t>
      </w:r>
      <w:r w:rsidRPr="00FD0694">
        <w:rPr>
          <w:color w:val="000000" w:themeColor="text1"/>
          <w:sz w:val="24"/>
          <w:szCs w:val="24"/>
        </w:rPr>
        <w:t>,</w:t>
      </w:r>
      <w:r w:rsidR="00F626F0" w:rsidRPr="00FD0694">
        <w:rPr>
          <w:color w:val="000000" w:themeColor="text1"/>
          <w:sz w:val="24"/>
          <w:szCs w:val="24"/>
        </w:rPr>
        <w:t xml:space="preserve"> </w:t>
      </w:r>
      <w:r w:rsidR="00B805FA" w:rsidRPr="00FD0694">
        <w:rPr>
          <w:color w:val="000000" w:themeColor="text1"/>
          <w:sz w:val="24"/>
          <w:szCs w:val="24"/>
        </w:rPr>
        <w:t>referrals for young families</w:t>
      </w:r>
      <w:r w:rsidRPr="00FD0694">
        <w:rPr>
          <w:color w:val="000000" w:themeColor="text1"/>
          <w:sz w:val="24"/>
          <w:szCs w:val="24"/>
        </w:rPr>
        <w:t xml:space="preserve"> with proven histories of violent and threatening behaviour will rarely be accepted. </w:t>
      </w:r>
    </w:p>
    <w:p w14:paraId="63973CA6" w14:textId="77777777" w:rsidR="00F45C3C" w:rsidRDefault="00F45C3C" w:rsidP="004B2079">
      <w:pPr>
        <w:numPr>
          <w:ilvl w:val="0"/>
          <w:numId w:val="10"/>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24"/>
          <w:szCs w:val="24"/>
        </w:rPr>
      </w:pPr>
      <w:r w:rsidRPr="00F45C3C">
        <w:rPr>
          <w:rFonts w:ascii="Calibri" w:eastAsia="Calibri" w:hAnsi="Calibri" w:cs="Times New Roman"/>
          <w:sz w:val="24"/>
          <w:szCs w:val="24"/>
        </w:rPr>
        <w:t>It is expected that anyone who has formerly been addicted to drugs and/or alcohol will have been drug free for at least 12 months before a referral will be considered.</w:t>
      </w:r>
    </w:p>
    <w:p w14:paraId="63973CA7" w14:textId="77777777" w:rsidR="00F626F0" w:rsidRPr="00F626F0" w:rsidRDefault="00F626F0"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Calibri" w:eastAsia="Calibri" w:hAnsi="Calibri" w:cs="Times New Roman"/>
          <w:sz w:val="24"/>
          <w:szCs w:val="24"/>
        </w:rPr>
      </w:pPr>
    </w:p>
    <w:p w14:paraId="63973CA8" w14:textId="77777777" w:rsidR="00AC4E06" w:rsidRPr="00AC4E06" w:rsidRDefault="00AC4E06" w:rsidP="004B2079">
      <w:pPr>
        <w:pStyle w:val="Heading9"/>
        <w:rPr>
          <w:rFonts w:ascii="Calibri" w:hAnsi="Calibri"/>
          <w:b/>
          <w:szCs w:val="24"/>
          <w:u w:val="none"/>
        </w:rPr>
      </w:pPr>
      <w:r w:rsidRPr="00AC4E06">
        <w:rPr>
          <w:rFonts w:ascii="Calibri" w:hAnsi="Calibri"/>
          <w:b/>
          <w:szCs w:val="24"/>
          <w:u w:val="none"/>
        </w:rPr>
        <w:t>Right to Appeal</w:t>
      </w:r>
    </w:p>
    <w:p w14:paraId="63973CA9" w14:textId="77777777" w:rsidR="00AC4E06" w:rsidRPr="00AC4E06" w:rsidRDefault="00AC4E06" w:rsidP="004B2079">
      <w:pPr>
        <w:spacing w:after="0"/>
        <w:rPr>
          <w:rFonts w:ascii="Calibri" w:eastAsia="Calibri" w:hAnsi="Calibri" w:cs="Times New Roman"/>
          <w:sz w:val="24"/>
          <w:szCs w:val="24"/>
        </w:rPr>
      </w:pPr>
      <w:r w:rsidRPr="00AC4E06">
        <w:rPr>
          <w:rFonts w:ascii="Calibri" w:eastAsia="Calibri" w:hAnsi="Calibri" w:cs="Times New Roman"/>
          <w:sz w:val="24"/>
          <w:szCs w:val="24"/>
        </w:rPr>
        <w:t xml:space="preserve">If an application is not successful, there is a right to appeal.  The appeal should be made in writing to the Project Manager at the address shown </w:t>
      </w:r>
      <w:r w:rsidR="00FF202B">
        <w:rPr>
          <w:rFonts w:ascii="Calibri" w:eastAsia="Calibri" w:hAnsi="Calibri" w:cs="Times New Roman"/>
          <w:sz w:val="24"/>
          <w:szCs w:val="24"/>
        </w:rPr>
        <w:t xml:space="preserve">below. </w:t>
      </w:r>
      <w:r w:rsidRPr="00AC4E06">
        <w:rPr>
          <w:rFonts w:ascii="Calibri" w:eastAsia="Calibri" w:hAnsi="Calibri" w:cs="Times New Roman"/>
          <w:sz w:val="24"/>
          <w:szCs w:val="24"/>
        </w:rPr>
        <w:t xml:space="preserve">It will then be referred to the Chief Executive for consideration under the </w:t>
      </w:r>
      <w:r w:rsidR="00FB5B63">
        <w:rPr>
          <w:rFonts w:ascii="Calibri" w:eastAsia="Calibri" w:hAnsi="Calibri" w:cs="Times New Roman"/>
          <w:sz w:val="24"/>
          <w:szCs w:val="24"/>
        </w:rPr>
        <w:t>YWCA Yorkshire</w:t>
      </w:r>
      <w:r w:rsidRPr="00AC4E06">
        <w:rPr>
          <w:rFonts w:ascii="Calibri" w:eastAsia="Calibri" w:hAnsi="Calibri" w:cs="Times New Roman"/>
          <w:sz w:val="24"/>
          <w:szCs w:val="24"/>
        </w:rPr>
        <w:t xml:space="preserve"> complaints procedure.</w:t>
      </w:r>
    </w:p>
    <w:p w14:paraId="63973CAA" w14:textId="77777777" w:rsidR="00FD39FA" w:rsidRDefault="00FD39FA" w:rsidP="004B2079">
      <w:pPr>
        <w:spacing w:after="0" w:line="240" w:lineRule="auto"/>
        <w:rPr>
          <w:b/>
          <w:sz w:val="24"/>
          <w:szCs w:val="24"/>
        </w:rPr>
      </w:pPr>
    </w:p>
    <w:p w14:paraId="63973CAB" w14:textId="77777777" w:rsidR="00FF202B" w:rsidRDefault="008A0744" w:rsidP="004B2079">
      <w:pPr>
        <w:spacing w:after="0" w:line="240" w:lineRule="auto"/>
        <w:rPr>
          <w:b/>
          <w:sz w:val="24"/>
          <w:szCs w:val="24"/>
        </w:rPr>
      </w:pPr>
      <w:r>
        <w:rPr>
          <w:b/>
          <w:sz w:val="24"/>
          <w:szCs w:val="24"/>
        </w:rPr>
        <w:t>Janine Egan, Project Manager</w:t>
      </w:r>
      <w:r w:rsidR="00BF657C">
        <w:rPr>
          <w:b/>
          <w:sz w:val="24"/>
          <w:szCs w:val="24"/>
        </w:rPr>
        <w:t xml:space="preserve">, Flat 9 Green Gables, </w:t>
      </w:r>
      <w:proofErr w:type="spellStart"/>
      <w:r w:rsidR="00BF657C">
        <w:rPr>
          <w:b/>
          <w:sz w:val="24"/>
          <w:szCs w:val="24"/>
        </w:rPr>
        <w:t>Wath</w:t>
      </w:r>
      <w:proofErr w:type="spellEnd"/>
      <w:r w:rsidR="00BF657C">
        <w:rPr>
          <w:b/>
          <w:sz w:val="24"/>
          <w:szCs w:val="24"/>
        </w:rPr>
        <w:t xml:space="preserve"> Road, Mexborough, </w:t>
      </w:r>
      <w:r w:rsidR="00FF202B">
        <w:rPr>
          <w:b/>
          <w:sz w:val="24"/>
          <w:szCs w:val="24"/>
        </w:rPr>
        <w:t xml:space="preserve">S64 9ED </w:t>
      </w:r>
    </w:p>
    <w:p w14:paraId="63973CAC" w14:textId="70D26862" w:rsidR="00EA5782" w:rsidRDefault="00EA5782" w:rsidP="004B2079">
      <w:pPr>
        <w:spacing w:after="0" w:line="240" w:lineRule="auto"/>
        <w:rPr>
          <w:b/>
          <w:sz w:val="24"/>
          <w:szCs w:val="24"/>
        </w:rPr>
      </w:pPr>
    </w:p>
    <w:p w14:paraId="52FB5C01" w14:textId="10057B7E" w:rsidR="006060F1" w:rsidRDefault="006060F1" w:rsidP="004B2079">
      <w:pPr>
        <w:spacing w:after="0" w:line="240" w:lineRule="auto"/>
        <w:rPr>
          <w:b/>
          <w:sz w:val="24"/>
          <w:szCs w:val="24"/>
        </w:rPr>
      </w:pPr>
    </w:p>
    <w:p w14:paraId="3D5F3E2E" w14:textId="09E14767" w:rsidR="006060F1" w:rsidRDefault="006060F1" w:rsidP="004B2079">
      <w:pPr>
        <w:spacing w:after="0" w:line="240" w:lineRule="auto"/>
        <w:rPr>
          <w:b/>
          <w:sz w:val="24"/>
          <w:szCs w:val="24"/>
        </w:rPr>
      </w:pPr>
    </w:p>
    <w:p w14:paraId="227CE1FB" w14:textId="2BF6306D" w:rsidR="006060F1" w:rsidRDefault="006060F1" w:rsidP="004B2079">
      <w:pPr>
        <w:spacing w:after="0" w:line="240" w:lineRule="auto"/>
        <w:rPr>
          <w:b/>
          <w:sz w:val="24"/>
          <w:szCs w:val="24"/>
        </w:rPr>
      </w:pPr>
    </w:p>
    <w:p w14:paraId="1EACA210" w14:textId="5FD1F8D5" w:rsidR="006060F1" w:rsidRDefault="006060F1" w:rsidP="004B2079">
      <w:pPr>
        <w:spacing w:after="0" w:line="240" w:lineRule="auto"/>
        <w:rPr>
          <w:b/>
          <w:sz w:val="24"/>
          <w:szCs w:val="24"/>
        </w:rPr>
      </w:pPr>
    </w:p>
    <w:p w14:paraId="1543E5FD" w14:textId="68DACFE2" w:rsidR="006060F1" w:rsidRDefault="006060F1" w:rsidP="004B2079">
      <w:pPr>
        <w:spacing w:after="0" w:line="240" w:lineRule="auto"/>
        <w:rPr>
          <w:b/>
          <w:sz w:val="24"/>
          <w:szCs w:val="24"/>
        </w:rPr>
      </w:pPr>
    </w:p>
    <w:p w14:paraId="2D65FB0D" w14:textId="3C5CF56B" w:rsidR="006060F1" w:rsidRDefault="006060F1" w:rsidP="004B2079">
      <w:pPr>
        <w:spacing w:after="0" w:line="240" w:lineRule="auto"/>
        <w:rPr>
          <w:b/>
          <w:sz w:val="24"/>
          <w:szCs w:val="24"/>
        </w:rPr>
      </w:pPr>
    </w:p>
    <w:p w14:paraId="553FDF97" w14:textId="0E7175E8" w:rsidR="006060F1" w:rsidRDefault="006060F1" w:rsidP="004B2079">
      <w:pPr>
        <w:spacing w:after="0" w:line="240" w:lineRule="auto"/>
        <w:rPr>
          <w:b/>
          <w:sz w:val="24"/>
          <w:szCs w:val="24"/>
        </w:rPr>
      </w:pPr>
    </w:p>
    <w:p w14:paraId="31C4F4C9" w14:textId="6BEFA300" w:rsidR="006060F1" w:rsidRDefault="006060F1" w:rsidP="004B2079">
      <w:pPr>
        <w:spacing w:after="0" w:line="240" w:lineRule="auto"/>
        <w:rPr>
          <w:b/>
          <w:sz w:val="24"/>
          <w:szCs w:val="24"/>
        </w:rPr>
      </w:pPr>
    </w:p>
    <w:p w14:paraId="634D2AFD" w14:textId="77777777" w:rsidR="006060F1" w:rsidRDefault="006060F1" w:rsidP="004B2079">
      <w:pPr>
        <w:spacing w:after="0" w:line="240" w:lineRule="auto"/>
        <w:rPr>
          <w:b/>
          <w:sz w:val="24"/>
          <w:szCs w:val="24"/>
        </w:rPr>
      </w:pPr>
    </w:p>
    <w:p w14:paraId="63973CAD" w14:textId="22770CA5" w:rsidR="00F45C3C" w:rsidRDefault="00F626F0" w:rsidP="004B2079">
      <w:pPr>
        <w:spacing w:after="0" w:line="240" w:lineRule="auto"/>
        <w:rPr>
          <w:b/>
          <w:sz w:val="24"/>
          <w:szCs w:val="24"/>
        </w:rPr>
      </w:pPr>
      <w:r w:rsidRPr="00AD79C4">
        <w:rPr>
          <w:b/>
          <w:sz w:val="24"/>
          <w:szCs w:val="24"/>
        </w:rPr>
        <w:lastRenderedPageBreak/>
        <w:t>Support available</w:t>
      </w:r>
    </w:p>
    <w:p w14:paraId="4C2CDC86" w14:textId="77777777" w:rsidR="006060F1" w:rsidRPr="00AD79C4" w:rsidRDefault="006060F1" w:rsidP="004B2079">
      <w:pPr>
        <w:spacing w:after="0" w:line="240" w:lineRule="auto"/>
        <w:rPr>
          <w:b/>
          <w:sz w:val="24"/>
          <w:szCs w:val="24"/>
        </w:rPr>
      </w:pPr>
    </w:p>
    <w:p w14:paraId="63973CAE" w14:textId="44D00BD5" w:rsidR="00AD79C4" w:rsidRDefault="00FB5B63" w:rsidP="004B2079">
      <w:pPr>
        <w:pStyle w:val="BodyText"/>
        <w:shd w:val="clear" w:color="auto" w:fill="auto"/>
        <w:rPr>
          <w:rFonts w:ascii="Calibri" w:hAnsi="Calibri"/>
        </w:rPr>
      </w:pPr>
      <w:r>
        <w:rPr>
          <w:rFonts w:ascii="Calibri" w:hAnsi="Calibri"/>
        </w:rPr>
        <w:t xml:space="preserve">YWCA </w:t>
      </w:r>
      <w:r w:rsidR="00FF202B">
        <w:rPr>
          <w:rFonts w:ascii="Calibri" w:hAnsi="Calibri"/>
        </w:rPr>
        <w:t>Yorkshire</w:t>
      </w:r>
      <w:r w:rsidR="00AD79C4" w:rsidRPr="00AD79C4">
        <w:rPr>
          <w:rFonts w:ascii="Calibri" w:hAnsi="Calibri"/>
        </w:rPr>
        <w:t xml:space="preserve"> is fully committed to safeguarding the welfare of all children and young people.  It recognises its responsibility to take all reasonable steps to promote safe practice and to protect children from harm, abuse and exploitation.  When managing </w:t>
      </w:r>
      <w:r w:rsidR="000C4F66" w:rsidRPr="00AD79C4">
        <w:rPr>
          <w:rFonts w:ascii="Calibri" w:hAnsi="Calibri"/>
        </w:rPr>
        <w:t>risks,</w:t>
      </w:r>
      <w:r w:rsidR="00AD79C4" w:rsidRPr="00AD79C4">
        <w:rPr>
          <w:rFonts w:ascii="Calibri" w:hAnsi="Calibri"/>
        </w:rPr>
        <w:t xml:space="preserve"> we will promote independence through being transpare</w:t>
      </w:r>
      <w:r w:rsidR="00FD39FA">
        <w:rPr>
          <w:rFonts w:ascii="Calibri" w:hAnsi="Calibri"/>
        </w:rPr>
        <w:t>nt in our approach and explore appropriate risk taking with</w:t>
      </w:r>
      <w:r w:rsidR="00AD79C4" w:rsidRPr="00AD79C4">
        <w:rPr>
          <w:rFonts w:ascii="Calibri" w:hAnsi="Calibri"/>
        </w:rPr>
        <w:t xml:space="preserve"> the Service User.  Appropriate risk taking will be promoted throughout the whole of the needs assessment process rather than being risk avoidance.</w:t>
      </w:r>
    </w:p>
    <w:p w14:paraId="63973CAF" w14:textId="77777777" w:rsidR="00BF657C" w:rsidRDefault="00BF657C" w:rsidP="004B2079">
      <w:pPr>
        <w:pStyle w:val="BodyText"/>
        <w:shd w:val="clear" w:color="auto" w:fill="auto"/>
        <w:rPr>
          <w:rFonts w:ascii="Calibri" w:hAnsi="Calibri"/>
        </w:rPr>
      </w:pPr>
    </w:p>
    <w:p w14:paraId="63973CB0" w14:textId="77777777" w:rsidR="00BF657C" w:rsidRPr="004905DD" w:rsidRDefault="00BF657C" w:rsidP="004B2079">
      <w:pPr>
        <w:pStyle w:val="BodyText"/>
        <w:shd w:val="clear" w:color="auto" w:fill="auto"/>
        <w:rPr>
          <w:rFonts w:asciiTheme="minorHAnsi" w:hAnsiTheme="minorHAnsi" w:cstheme="minorHAnsi"/>
        </w:rPr>
      </w:pPr>
      <w:r w:rsidRPr="004905DD">
        <w:rPr>
          <w:rFonts w:asciiTheme="minorHAnsi" w:hAnsiTheme="minorHAnsi" w:cstheme="minorHAnsi"/>
        </w:rPr>
        <w:t>We will provide support to families who are already living in their accommodation but require parenting and/or independent living skills as well as housing related support to maintain their accommodation, avoid crisis and prevent homelessness.</w:t>
      </w:r>
    </w:p>
    <w:p w14:paraId="63973CB1" w14:textId="77777777" w:rsidR="00BF657C" w:rsidRDefault="00BF657C" w:rsidP="004B2079">
      <w:pPr>
        <w:pStyle w:val="BodyText"/>
        <w:shd w:val="clear" w:color="auto" w:fill="auto"/>
      </w:pPr>
    </w:p>
    <w:p w14:paraId="63973CB2" w14:textId="77777777" w:rsidR="00BF657C" w:rsidRPr="004905DD" w:rsidRDefault="00BF657C" w:rsidP="004905DD">
      <w:pPr>
        <w:spacing w:after="160" w:line="259" w:lineRule="auto"/>
        <w:rPr>
          <w:sz w:val="24"/>
          <w:szCs w:val="24"/>
        </w:rPr>
      </w:pPr>
      <w:r w:rsidRPr="004905DD">
        <w:rPr>
          <w:sz w:val="24"/>
          <w:szCs w:val="24"/>
        </w:rPr>
        <w:t>We will support families to access:</w:t>
      </w:r>
    </w:p>
    <w:p w14:paraId="63973CB3"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Help with welfare benefit applications and other information including information, advice and guidance on budgeting and personal finances</w:t>
      </w:r>
    </w:p>
    <w:p w14:paraId="63973CB4"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A benefit check, ensuring benefit entitlements are in place to maximise income</w:t>
      </w:r>
    </w:p>
    <w:p w14:paraId="63973CB5"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Other statutory or voluntary or privately provided services, education and/or employment</w:t>
      </w:r>
    </w:p>
    <w:p w14:paraId="63973CB6"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Educational, training, volunteering, work and social opportunities</w:t>
      </w:r>
    </w:p>
    <w:p w14:paraId="63973CB7"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Facilities and opportunities for healthier living</w:t>
      </w:r>
    </w:p>
    <w:p w14:paraId="63973CB8"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Parenting Skills</w:t>
      </w:r>
    </w:p>
    <w:p w14:paraId="63973CB9"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Health services including antenatal support, health visitors, and midwives</w:t>
      </w:r>
    </w:p>
    <w:p w14:paraId="63973CBA"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Family hubs and parenting support in the community</w:t>
      </w:r>
    </w:p>
    <w:p w14:paraId="63973CBB"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Referral to Doncaster Trust Services parenting programs if required</w:t>
      </w:r>
    </w:p>
    <w:p w14:paraId="63973CBC"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Drug &amp; Alcohol services</w:t>
      </w:r>
    </w:p>
    <w:p w14:paraId="63973CBD"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Mental Health services</w:t>
      </w:r>
    </w:p>
    <w:p w14:paraId="63973CBE"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Domestic Abuse services</w:t>
      </w:r>
    </w:p>
    <w:p w14:paraId="63973CBF"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Formal advocacy services</w:t>
      </w:r>
    </w:p>
    <w:p w14:paraId="63973CC0" w14:textId="77777777" w:rsidR="00BF657C" w:rsidRPr="004905DD" w:rsidRDefault="00BF657C" w:rsidP="00BF657C">
      <w:pPr>
        <w:pStyle w:val="ListParagraph"/>
        <w:numPr>
          <w:ilvl w:val="0"/>
          <w:numId w:val="37"/>
        </w:numPr>
        <w:spacing w:after="160" w:line="259" w:lineRule="auto"/>
        <w:rPr>
          <w:sz w:val="24"/>
          <w:szCs w:val="24"/>
        </w:rPr>
      </w:pPr>
      <w:r w:rsidRPr="004905DD">
        <w:rPr>
          <w:sz w:val="24"/>
          <w:szCs w:val="24"/>
        </w:rPr>
        <w:t>Other health related services including GP, Sexual Health, Dentist and Smoking Cessation</w:t>
      </w:r>
    </w:p>
    <w:p w14:paraId="63973CC3" w14:textId="1876355F" w:rsidR="00E8327C" w:rsidRPr="00CE73BD" w:rsidRDefault="00BF657C" w:rsidP="00CE73BD">
      <w:pPr>
        <w:pStyle w:val="ListParagraph"/>
        <w:numPr>
          <w:ilvl w:val="0"/>
          <w:numId w:val="37"/>
        </w:numPr>
        <w:spacing w:after="160" w:line="259" w:lineRule="auto"/>
        <w:rPr>
          <w:sz w:val="24"/>
          <w:szCs w:val="24"/>
        </w:rPr>
      </w:pPr>
      <w:r w:rsidRPr="004905DD">
        <w:rPr>
          <w:sz w:val="24"/>
          <w:szCs w:val="24"/>
        </w:rPr>
        <w:t>Registration and support to engage regularly with Family Hubs and Community Led Support drop in’s</w:t>
      </w:r>
    </w:p>
    <w:p w14:paraId="6BAB2B01" w14:textId="77777777" w:rsidR="006060F1" w:rsidRDefault="006060F1" w:rsidP="004B2079">
      <w:pPr>
        <w:spacing w:after="0"/>
        <w:rPr>
          <w:b/>
          <w:sz w:val="24"/>
          <w:szCs w:val="24"/>
        </w:rPr>
      </w:pPr>
    </w:p>
    <w:p w14:paraId="5B055339" w14:textId="77777777" w:rsidR="006060F1" w:rsidRDefault="006060F1" w:rsidP="004B2079">
      <w:pPr>
        <w:spacing w:after="0"/>
        <w:rPr>
          <w:b/>
          <w:sz w:val="24"/>
          <w:szCs w:val="24"/>
        </w:rPr>
      </w:pPr>
    </w:p>
    <w:p w14:paraId="706274F8" w14:textId="77777777" w:rsidR="006060F1" w:rsidRDefault="006060F1" w:rsidP="004B2079">
      <w:pPr>
        <w:spacing w:after="0"/>
        <w:rPr>
          <w:b/>
          <w:sz w:val="24"/>
          <w:szCs w:val="24"/>
        </w:rPr>
      </w:pPr>
    </w:p>
    <w:p w14:paraId="6687567A" w14:textId="77777777" w:rsidR="006060F1" w:rsidRDefault="006060F1" w:rsidP="004B2079">
      <w:pPr>
        <w:spacing w:after="0"/>
        <w:rPr>
          <w:b/>
          <w:sz w:val="24"/>
          <w:szCs w:val="24"/>
        </w:rPr>
      </w:pPr>
    </w:p>
    <w:p w14:paraId="2B879B8A" w14:textId="77777777" w:rsidR="006060F1" w:rsidRDefault="006060F1" w:rsidP="004B2079">
      <w:pPr>
        <w:spacing w:after="0"/>
        <w:rPr>
          <w:b/>
          <w:sz w:val="24"/>
          <w:szCs w:val="24"/>
        </w:rPr>
      </w:pPr>
    </w:p>
    <w:p w14:paraId="5DAB7EA6" w14:textId="77777777" w:rsidR="006060F1" w:rsidRDefault="006060F1" w:rsidP="004B2079">
      <w:pPr>
        <w:spacing w:after="0"/>
        <w:rPr>
          <w:b/>
          <w:sz w:val="24"/>
          <w:szCs w:val="24"/>
        </w:rPr>
      </w:pPr>
    </w:p>
    <w:p w14:paraId="3D03069C" w14:textId="77777777" w:rsidR="006060F1" w:rsidRDefault="006060F1" w:rsidP="004B2079">
      <w:pPr>
        <w:spacing w:after="0"/>
        <w:rPr>
          <w:b/>
          <w:sz w:val="24"/>
          <w:szCs w:val="24"/>
        </w:rPr>
      </w:pPr>
    </w:p>
    <w:p w14:paraId="63973CC4" w14:textId="17268D2F" w:rsidR="00AC4E06" w:rsidRPr="00AC4E06" w:rsidRDefault="00AC4E06" w:rsidP="004B2079">
      <w:pPr>
        <w:spacing w:after="0"/>
        <w:rPr>
          <w:rFonts w:ascii="Calibri" w:eastAsia="Calibri" w:hAnsi="Calibri" w:cs="Times New Roman"/>
          <w:b/>
          <w:sz w:val="24"/>
          <w:szCs w:val="24"/>
        </w:rPr>
      </w:pPr>
      <w:r>
        <w:rPr>
          <w:b/>
          <w:sz w:val="24"/>
          <w:szCs w:val="24"/>
        </w:rPr>
        <w:lastRenderedPageBreak/>
        <w:t>Assessing Priority Need</w:t>
      </w:r>
    </w:p>
    <w:p w14:paraId="63973CC5" w14:textId="77777777" w:rsidR="00AC4E06" w:rsidRPr="00EA5782" w:rsidRDefault="00AD79C4" w:rsidP="00EA5782">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AC4E06">
        <w:rPr>
          <w:rFonts w:ascii="Calibri" w:eastAsia="Calibri" w:hAnsi="Calibri" w:cs="Times New Roman"/>
          <w:sz w:val="24"/>
          <w:szCs w:val="24"/>
        </w:rPr>
        <w:t xml:space="preserve">The initial assessment </w:t>
      </w:r>
      <w:r w:rsidRPr="00AC4E06">
        <w:rPr>
          <w:sz w:val="24"/>
          <w:szCs w:val="24"/>
        </w:rPr>
        <w:t xml:space="preserve">completed at interview </w:t>
      </w:r>
      <w:r w:rsidRPr="00AC4E06">
        <w:rPr>
          <w:rFonts w:ascii="Calibri" w:eastAsia="Calibri" w:hAnsi="Calibri" w:cs="Times New Roman"/>
          <w:sz w:val="24"/>
          <w:szCs w:val="24"/>
        </w:rPr>
        <w:t>will provide information to enable the project to have a ‘planned approach’ through pre-empting the potential suppo</w:t>
      </w:r>
      <w:r w:rsidR="00AC4E06" w:rsidRPr="00AC4E06">
        <w:rPr>
          <w:sz w:val="24"/>
          <w:szCs w:val="24"/>
        </w:rPr>
        <w:t>rt the applicant</w:t>
      </w:r>
      <w:r w:rsidRPr="00AC4E06">
        <w:rPr>
          <w:rFonts w:ascii="Calibri" w:eastAsia="Calibri" w:hAnsi="Calibri" w:cs="Times New Roman"/>
          <w:sz w:val="24"/>
          <w:szCs w:val="24"/>
        </w:rPr>
        <w:t xml:space="preserve"> would require when accessing the service.</w:t>
      </w:r>
      <w:r w:rsidRPr="00AC4E06">
        <w:rPr>
          <w:sz w:val="24"/>
          <w:szCs w:val="24"/>
        </w:rPr>
        <w:t xml:space="preserve"> (see appendix </w:t>
      </w:r>
      <w:r w:rsidRPr="00907DDE">
        <w:rPr>
          <w:sz w:val="24"/>
          <w:szCs w:val="24"/>
        </w:rPr>
        <w:t>1</w:t>
      </w:r>
      <w:r w:rsidR="00FD39FA" w:rsidRPr="00907DDE">
        <w:rPr>
          <w:sz w:val="24"/>
          <w:szCs w:val="24"/>
        </w:rPr>
        <w:t xml:space="preserve"> </w:t>
      </w:r>
      <w:r w:rsidR="00907DDE">
        <w:rPr>
          <w:sz w:val="24"/>
          <w:szCs w:val="24"/>
        </w:rPr>
        <w:t>initial</w:t>
      </w:r>
      <w:r w:rsidR="00FD39FA" w:rsidRPr="00907DDE">
        <w:rPr>
          <w:sz w:val="24"/>
          <w:szCs w:val="24"/>
        </w:rPr>
        <w:t xml:space="preserve"> assessment</w:t>
      </w:r>
      <w:r w:rsidRPr="00907DDE">
        <w:rPr>
          <w:rFonts w:ascii="Calibri" w:eastAsia="Calibri" w:hAnsi="Calibri" w:cs="Times New Roman"/>
          <w:sz w:val="24"/>
          <w:szCs w:val="24"/>
        </w:rPr>
        <w:t>)</w:t>
      </w:r>
    </w:p>
    <w:p w14:paraId="63973CC6" w14:textId="77777777" w:rsidR="00AC4E06" w:rsidRPr="00EA5782" w:rsidRDefault="00AC4E06"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Pr>
          <w:sz w:val="24"/>
          <w:szCs w:val="24"/>
        </w:rPr>
        <w:t>Applicants</w:t>
      </w:r>
      <w:r w:rsidR="00AD79C4" w:rsidRPr="00AD79C4">
        <w:rPr>
          <w:rFonts w:ascii="Calibri" w:eastAsia="Calibri" w:hAnsi="Calibri" w:cs="Times New Roman"/>
          <w:sz w:val="24"/>
          <w:szCs w:val="24"/>
        </w:rPr>
        <w:t xml:space="preserve"> are assessed by allocating appropriate points to the most significant parts of the ref</w:t>
      </w:r>
      <w:r w:rsidR="00AD79C4">
        <w:rPr>
          <w:sz w:val="24"/>
          <w:szCs w:val="24"/>
        </w:rPr>
        <w:t>erral application and interview process</w:t>
      </w:r>
      <w:r w:rsidR="00AD79C4" w:rsidRPr="00AD79C4">
        <w:rPr>
          <w:rFonts w:ascii="Calibri" w:eastAsia="Calibri" w:hAnsi="Calibri" w:cs="Times New Roman"/>
          <w:sz w:val="24"/>
          <w:szCs w:val="24"/>
        </w:rPr>
        <w:t>.</w:t>
      </w:r>
      <w:r w:rsidR="00D750BD">
        <w:rPr>
          <w:sz w:val="24"/>
          <w:szCs w:val="24"/>
        </w:rPr>
        <w:t xml:space="preserve"> (see appendix 3</w:t>
      </w:r>
      <w:r w:rsidR="00B2046C">
        <w:rPr>
          <w:sz w:val="24"/>
          <w:szCs w:val="24"/>
        </w:rPr>
        <w:t xml:space="preserve"> Priority Need</w:t>
      </w:r>
      <w:r w:rsidR="00AD79C4" w:rsidRPr="00AD79C4">
        <w:rPr>
          <w:rFonts w:ascii="Calibri" w:eastAsia="Calibri" w:hAnsi="Calibri" w:cs="Times New Roman"/>
          <w:sz w:val="24"/>
          <w:szCs w:val="24"/>
        </w:rPr>
        <w:t>)</w:t>
      </w:r>
    </w:p>
    <w:p w14:paraId="63973CC7" w14:textId="77777777" w:rsidR="00AC4E06" w:rsidRPr="00EA5782" w:rsidRDefault="00AD79C4"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Pr>
          <w:sz w:val="24"/>
          <w:szCs w:val="24"/>
        </w:rPr>
        <w:t>All applicants</w:t>
      </w:r>
      <w:r w:rsidRPr="00AD79C4">
        <w:rPr>
          <w:rFonts w:ascii="Calibri" w:eastAsia="Calibri" w:hAnsi="Calibri" w:cs="Times New Roman"/>
          <w:sz w:val="24"/>
          <w:szCs w:val="24"/>
        </w:rPr>
        <w:t xml:space="preserve"> and referring agents will receive an </w:t>
      </w:r>
      <w:r w:rsidR="00B805FA">
        <w:rPr>
          <w:rFonts w:ascii="Calibri" w:eastAsia="Calibri" w:hAnsi="Calibri" w:cs="Times New Roman"/>
          <w:sz w:val="24"/>
          <w:szCs w:val="24"/>
        </w:rPr>
        <w:t xml:space="preserve">invitation to interview </w:t>
      </w:r>
      <w:r w:rsidR="00B805FA" w:rsidRPr="00E8327C">
        <w:rPr>
          <w:rFonts w:ascii="Calibri" w:eastAsia="Calibri" w:hAnsi="Calibri" w:cs="Times New Roman"/>
          <w:color w:val="000000" w:themeColor="text1"/>
          <w:sz w:val="24"/>
          <w:szCs w:val="24"/>
        </w:rPr>
        <w:t>within 5 working</w:t>
      </w:r>
      <w:r w:rsidRPr="00E8327C">
        <w:rPr>
          <w:rFonts w:ascii="Calibri" w:eastAsia="Calibri" w:hAnsi="Calibri" w:cs="Times New Roman"/>
          <w:color w:val="000000" w:themeColor="text1"/>
          <w:sz w:val="24"/>
          <w:szCs w:val="24"/>
        </w:rPr>
        <w:t xml:space="preserve"> days of receiving the application form</w:t>
      </w:r>
      <w:r w:rsidR="00AC4E06" w:rsidRPr="00E8327C">
        <w:rPr>
          <w:color w:val="000000" w:themeColor="text1"/>
          <w:sz w:val="24"/>
          <w:szCs w:val="24"/>
        </w:rPr>
        <w:t>.  Where an applicant</w:t>
      </w:r>
      <w:r w:rsidRPr="00E8327C">
        <w:rPr>
          <w:rFonts w:ascii="Calibri" w:eastAsia="Calibri" w:hAnsi="Calibri" w:cs="Times New Roman"/>
          <w:color w:val="000000" w:themeColor="text1"/>
          <w:sz w:val="24"/>
          <w:szCs w:val="24"/>
        </w:rPr>
        <w:t xml:space="preserve"> finds it difficult to attend the inter</w:t>
      </w:r>
      <w:r w:rsidR="007561F1" w:rsidRPr="00E8327C">
        <w:rPr>
          <w:rFonts w:ascii="Calibri" w:eastAsia="Calibri" w:hAnsi="Calibri" w:cs="Times New Roman"/>
          <w:color w:val="000000" w:themeColor="text1"/>
          <w:sz w:val="24"/>
          <w:szCs w:val="24"/>
        </w:rPr>
        <w:t>view we will try and reduce barriers</w:t>
      </w:r>
      <w:r w:rsidRPr="00E8327C">
        <w:rPr>
          <w:rFonts w:ascii="Calibri" w:eastAsia="Calibri" w:hAnsi="Calibri" w:cs="Times New Roman"/>
          <w:color w:val="000000" w:themeColor="text1"/>
          <w:sz w:val="24"/>
          <w:szCs w:val="24"/>
        </w:rPr>
        <w:t xml:space="preserve"> by offering other solutions </w:t>
      </w:r>
      <w:r w:rsidRPr="00AD79C4">
        <w:rPr>
          <w:rFonts w:ascii="Calibri" w:eastAsia="Calibri" w:hAnsi="Calibri" w:cs="Times New Roman"/>
          <w:sz w:val="24"/>
          <w:szCs w:val="24"/>
        </w:rPr>
        <w:t xml:space="preserve">e.g. funding, </w:t>
      </w:r>
      <w:proofErr w:type="gramStart"/>
      <w:r w:rsidRPr="00AD79C4">
        <w:rPr>
          <w:rFonts w:ascii="Calibri" w:eastAsia="Calibri" w:hAnsi="Calibri" w:cs="Times New Roman"/>
          <w:sz w:val="24"/>
          <w:szCs w:val="24"/>
        </w:rPr>
        <w:t>other</w:t>
      </w:r>
      <w:proofErr w:type="gramEnd"/>
      <w:r w:rsidRPr="00AD79C4">
        <w:rPr>
          <w:rFonts w:ascii="Calibri" w:eastAsia="Calibri" w:hAnsi="Calibri" w:cs="Times New Roman"/>
          <w:sz w:val="24"/>
          <w:szCs w:val="24"/>
        </w:rPr>
        <w:t xml:space="preserve"> interview location.</w:t>
      </w:r>
    </w:p>
    <w:p w14:paraId="63973CC8" w14:textId="77777777" w:rsidR="00AC4E06" w:rsidRPr="00EA5782" w:rsidRDefault="00AD79C4"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AD79C4">
        <w:rPr>
          <w:rFonts w:ascii="Calibri" w:eastAsia="Calibri" w:hAnsi="Calibri" w:cs="Times New Roman"/>
          <w:sz w:val="24"/>
          <w:szCs w:val="24"/>
        </w:rPr>
        <w:t>In conclusion of</w:t>
      </w:r>
      <w:r w:rsidR="00AC4E06">
        <w:rPr>
          <w:sz w:val="24"/>
          <w:szCs w:val="24"/>
        </w:rPr>
        <w:t xml:space="preserve"> the interview, the applicant</w:t>
      </w:r>
      <w:r w:rsidRPr="00AD79C4">
        <w:rPr>
          <w:rFonts w:ascii="Calibri" w:eastAsia="Calibri" w:hAnsi="Calibri" w:cs="Times New Roman"/>
          <w:sz w:val="24"/>
          <w:szCs w:val="24"/>
        </w:rPr>
        <w:t xml:space="preserve"> and the relevant agency will be informed in writing of the team’s decision. (Within 7 working days)</w:t>
      </w:r>
    </w:p>
    <w:p w14:paraId="63973CC9" w14:textId="162B5C69" w:rsidR="00AC4E06" w:rsidRPr="00EA5782" w:rsidRDefault="00AD79C4"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sz w:val="24"/>
          <w:szCs w:val="24"/>
        </w:rPr>
      </w:pPr>
      <w:r w:rsidRPr="00AD79C4">
        <w:rPr>
          <w:rFonts w:ascii="Calibri" w:eastAsia="Calibri" w:hAnsi="Calibri" w:cs="Times New Roman"/>
          <w:sz w:val="24"/>
          <w:szCs w:val="24"/>
        </w:rPr>
        <w:t>If suc</w:t>
      </w:r>
      <w:r w:rsidR="00AC4E06">
        <w:rPr>
          <w:sz w:val="24"/>
          <w:szCs w:val="24"/>
        </w:rPr>
        <w:t>cessful the applicant</w:t>
      </w:r>
      <w:r w:rsidR="00192806">
        <w:rPr>
          <w:sz w:val="24"/>
          <w:szCs w:val="24"/>
        </w:rPr>
        <w:t xml:space="preserve"> and referring agent</w:t>
      </w:r>
      <w:r w:rsidRPr="00AD79C4">
        <w:rPr>
          <w:rFonts w:ascii="Calibri" w:eastAsia="Calibri" w:hAnsi="Calibri" w:cs="Times New Roman"/>
          <w:sz w:val="24"/>
          <w:szCs w:val="24"/>
        </w:rPr>
        <w:t xml:space="preserve"> will either be given a </w:t>
      </w:r>
      <w:r w:rsidR="00AC4E06">
        <w:rPr>
          <w:sz w:val="24"/>
          <w:szCs w:val="24"/>
        </w:rPr>
        <w:t xml:space="preserve">start date or </w:t>
      </w:r>
      <w:r w:rsidRPr="00AD79C4">
        <w:rPr>
          <w:rFonts w:ascii="Calibri" w:eastAsia="Calibri" w:hAnsi="Calibri" w:cs="Times New Roman"/>
          <w:sz w:val="24"/>
          <w:szCs w:val="24"/>
        </w:rPr>
        <w:t xml:space="preserve">moving in </w:t>
      </w:r>
      <w:r w:rsidRPr="00FD0694">
        <w:rPr>
          <w:rFonts w:ascii="Calibri" w:eastAsia="Calibri" w:hAnsi="Calibri" w:cs="Times New Roman"/>
          <w:color w:val="000000" w:themeColor="text1"/>
          <w:sz w:val="24"/>
          <w:szCs w:val="24"/>
        </w:rPr>
        <w:t xml:space="preserve">date or be placed upon our waiting lists where they will be </w:t>
      </w:r>
      <w:r w:rsidR="00B805FA" w:rsidRPr="00FD0694">
        <w:rPr>
          <w:rFonts w:ascii="Calibri" w:eastAsia="Calibri" w:hAnsi="Calibri" w:cs="Times New Roman"/>
          <w:color w:val="000000" w:themeColor="text1"/>
          <w:sz w:val="24"/>
          <w:szCs w:val="24"/>
        </w:rPr>
        <w:t>contacted by telephone every 4</w:t>
      </w:r>
      <w:r w:rsidRPr="00FD0694">
        <w:rPr>
          <w:rFonts w:ascii="Calibri" w:eastAsia="Calibri" w:hAnsi="Calibri" w:cs="Times New Roman"/>
          <w:color w:val="000000" w:themeColor="text1"/>
          <w:sz w:val="24"/>
          <w:szCs w:val="24"/>
        </w:rPr>
        <w:t xml:space="preserve"> weeks to keep them informed of vacancies if any at the project.  It is important that the </w:t>
      </w:r>
      <w:r w:rsidRPr="00AD79C4">
        <w:rPr>
          <w:rFonts w:ascii="Calibri" w:eastAsia="Calibri" w:hAnsi="Calibri" w:cs="Times New Roman"/>
          <w:sz w:val="24"/>
          <w:szCs w:val="24"/>
        </w:rPr>
        <w:t>referring agent and t</w:t>
      </w:r>
      <w:r w:rsidR="00AC4E06">
        <w:rPr>
          <w:sz w:val="24"/>
          <w:szCs w:val="24"/>
        </w:rPr>
        <w:t>he applicant</w:t>
      </w:r>
      <w:r w:rsidRPr="00AD79C4">
        <w:rPr>
          <w:rFonts w:ascii="Calibri" w:eastAsia="Calibri" w:hAnsi="Calibri" w:cs="Times New Roman"/>
          <w:sz w:val="24"/>
          <w:szCs w:val="24"/>
        </w:rPr>
        <w:t xml:space="preserve"> contact the service with a</w:t>
      </w:r>
      <w:r w:rsidR="00AC4E06">
        <w:rPr>
          <w:sz w:val="24"/>
          <w:szCs w:val="24"/>
        </w:rPr>
        <w:t>ny changes that may affect their</w:t>
      </w:r>
      <w:r w:rsidRPr="00AD79C4">
        <w:rPr>
          <w:rFonts w:ascii="Calibri" w:eastAsia="Calibri" w:hAnsi="Calibri" w:cs="Times New Roman"/>
          <w:sz w:val="24"/>
          <w:szCs w:val="24"/>
        </w:rPr>
        <w:t xml:space="preserve"> application.  Where the projec</w:t>
      </w:r>
      <w:r w:rsidR="00AC4E06">
        <w:rPr>
          <w:sz w:val="24"/>
          <w:szCs w:val="24"/>
        </w:rPr>
        <w:t>t cannot contact the applicant, the applicant</w:t>
      </w:r>
      <w:r w:rsidRPr="00AD79C4">
        <w:rPr>
          <w:rFonts w:ascii="Calibri" w:eastAsia="Calibri" w:hAnsi="Calibri" w:cs="Times New Roman"/>
          <w:sz w:val="24"/>
          <w:szCs w:val="24"/>
        </w:rPr>
        <w:t xml:space="preserve"> will be given 14 days to confirm to the project whether they still require the service or not.  Failure to respond to the </w:t>
      </w:r>
      <w:r w:rsidR="00F87122" w:rsidRPr="00AD79C4">
        <w:rPr>
          <w:rFonts w:ascii="Calibri" w:eastAsia="Calibri" w:hAnsi="Calibri" w:cs="Times New Roman"/>
          <w:sz w:val="24"/>
          <w:szCs w:val="24"/>
        </w:rPr>
        <w:t>14-day</w:t>
      </w:r>
      <w:r w:rsidRPr="00AD79C4">
        <w:rPr>
          <w:rFonts w:ascii="Calibri" w:eastAsia="Calibri" w:hAnsi="Calibri" w:cs="Times New Roman"/>
          <w:sz w:val="24"/>
          <w:szCs w:val="24"/>
        </w:rPr>
        <w:t xml:space="preserve"> lette</w:t>
      </w:r>
      <w:r w:rsidR="00AC4E06">
        <w:rPr>
          <w:sz w:val="24"/>
          <w:szCs w:val="24"/>
        </w:rPr>
        <w:t>r will result in the applicant</w:t>
      </w:r>
      <w:r w:rsidRPr="00AD79C4">
        <w:rPr>
          <w:rFonts w:ascii="Calibri" w:eastAsia="Calibri" w:hAnsi="Calibri" w:cs="Times New Roman"/>
          <w:sz w:val="24"/>
          <w:szCs w:val="24"/>
        </w:rPr>
        <w:t xml:space="preserve"> being removed from the waiting list</w:t>
      </w:r>
      <w:r w:rsidR="00192806">
        <w:rPr>
          <w:rFonts w:ascii="Calibri" w:eastAsia="Calibri" w:hAnsi="Calibri" w:cs="Times New Roman"/>
          <w:sz w:val="24"/>
          <w:szCs w:val="24"/>
        </w:rPr>
        <w:t xml:space="preserve"> and the referring agent will be informed.</w:t>
      </w:r>
    </w:p>
    <w:p w14:paraId="63973CCA" w14:textId="77777777" w:rsidR="007561F1" w:rsidRPr="00947B67" w:rsidRDefault="00AC4E06"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r w:rsidRPr="00AD79C4">
        <w:rPr>
          <w:rFonts w:ascii="Calibri" w:eastAsia="Calibri" w:hAnsi="Calibri" w:cs="Times New Roman"/>
          <w:sz w:val="24"/>
          <w:szCs w:val="24"/>
        </w:rPr>
        <w:t>All un-successful applicants</w:t>
      </w:r>
      <w:r w:rsidR="00FD39FA">
        <w:rPr>
          <w:rFonts w:ascii="Calibri" w:eastAsia="Calibri" w:hAnsi="Calibri" w:cs="Times New Roman"/>
          <w:sz w:val="24"/>
          <w:szCs w:val="24"/>
        </w:rPr>
        <w:t xml:space="preserve"> and</w:t>
      </w:r>
      <w:r w:rsidR="00192806">
        <w:rPr>
          <w:rFonts w:ascii="Calibri" w:eastAsia="Calibri" w:hAnsi="Calibri" w:cs="Times New Roman"/>
          <w:sz w:val="24"/>
          <w:szCs w:val="24"/>
        </w:rPr>
        <w:t xml:space="preserve"> referring agents</w:t>
      </w:r>
      <w:r w:rsidR="00B244EE">
        <w:rPr>
          <w:rFonts w:ascii="Calibri" w:eastAsia="Calibri" w:hAnsi="Calibri" w:cs="Times New Roman"/>
          <w:sz w:val="24"/>
          <w:szCs w:val="24"/>
        </w:rPr>
        <w:t xml:space="preserve"> will be notified</w:t>
      </w:r>
      <w:r w:rsidR="00B244EE" w:rsidRPr="00B244EE">
        <w:rPr>
          <w:rFonts w:ascii="Calibri" w:eastAsia="Calibri" w:hAnsi="Calibri" w:cs="Times New Roman"/>
          <w:sz w:val="24"/>
          <w:szCs w:val="24"/>
        </w:rPr>
        <w:t xml:space="preserve"> </w:t>
      </w:r>
      <w:r w:rsidRPr="00B244EE">
        <w:rPr>
          <w:rFonts w:ascii="Calibri" w:eastAsia="Calibri" w:hAnsi="Calibri" w:cs="Times New Roman"/>
          <w:sz w:val="24"/>
          <w:szCs w:val="24"/>
        </w:rPr>
        <w:t>in writing</w:t>
      </w:r>
      <w:r w:rsidRPr="00AD79C4">
        <w:rPr>
          <w:rFonts w:ascii="Calibri" w:eastAsia="Calibri" w:hAnsi="Calibri" w:cs="Times New Roman"/>
          <w:sz w:val="24"/>
          <w:szCs w:val="24"/>
        </w:rPr>
        <w:t xml:space="preserve"> why they haven’t been successful and alternative services of support will be offered.</w:t>
      </w:r>
    </w:p>
    <w:p w14:paraId="63973CCB" w14:textId="77777777" w:rsidR="00B244EE" w:rsidRPr="00B244EE" w:rsidRDefault="00B244EE" w:rsidP="00B244EE">
      <w:pPr>
        <w:pStyle w:val="ListParagraph"/>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p>
    <w:p w14:paraId="63973CCC" w14:textId="77777777" w:rsidR="007561F1" w:rsidRPr="007561F1" w:rsidRDefault="007561F1" w:rsidP="004B2079">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r>
        <w:rPr>
          <w:rFonts w:ascii="Calibri" w:eastAsia="Calibri" w:hAnsi="Calibri" w:cs="Times New Roman"/>
          <w:bCs/>
          <w:sz w:val="24"/>
          <w:szCs w:val="24"/>
        </w:rPr>
        <w:t xml:space="preserve">Housing Options will be contacted each time we have a vacancy in our accommodation service.  </w:t>
      </w:r>
    </w:p>
    <w:p w14:paraId="63973CCD" w14:textId="77777777" w:rsidR="00AC4E06" w:rsidRPr="00AC4E06" w:rsidRDefault="00AC4E06" w:rsidP="004B2079">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p>
    <w:p w14:paraId="63973CCE" w14:textId="77777777" w:rsidR="00AD79C4" w:rsidRPr="00445270" w:rsidRDefault="00AC4E06" w:rsidP="004B2079">
      <w:pPr>
        <w:numPr>
          <w:ilvl w:val="0"/>
          <w:numId w:val="15"/>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r>
        <w:rPr>
          <w:b/>
          <w:sz w:val="24"/>
          <w:szCs w:val="24"/>
        </w:rPr>
        <w:t>Where there are multiple needs all</w:t>
      </w:r>
      <w:r w:rsidR="00AD79C4" w:rsidRPr="00AD79C4">
        <w:rPr>
          <w:rFonts w:ascii="Calibri" w:eastAsia="Calibri" w:hAnsi="Calibri" w:cs="Times New Roman"/>
          <w:b/>
          <w:sz w:val="24"/>
          <w:szCs w:val="24"/>
        </w:rPr>
        <w:t xml:space="preserve"> children and young pe</w:t>
      </w:r>
      <w:r w:rsidR="007561F1">
        <w:rPr>
          <w:rFonts w:ascii="Calibri" w:eastAsia="Calibri" w:hAnsi="Calibri" w:cs="Times New Roman"/>
          <w:b/>
          <w:sz w:val="24"/>
          <w:szCs w:val="24"/>
        </w:rPr>
        <w:t>ople who access the service may</w:t>
      </w:r>
      <w:r w:rsidR="00AD79C4" w:rsidRPr="00AD79C4">
        <w:rPr>
          <w:rFonts w:ascii="Calibri" w:eastAsia="Calibri" w:hAnsi="Calibri" w:cs="Times New Roman"/>
          <w:b/>
          <w:sz w:val="24"/>
          <w:szCs w:val="24"/>
        </w:rPr>
        <w:t xml:space="preserve"> be subject to a</w:t>
      </w:r>
      <w:r w:rsidR="00F40C9D">
        <w:rPr>
          <w:rFonts w:ascii="Calibri" w:eastAsia="Calibri" w:hAnsi="Calibri" w:cs="Times New Roman"/>
          <w:b/>
          <w:sz w:val="24"/>
          <w:szCs w:val="24"/>
        </w:rPr>
        <w:t xml:space="preserve">n </w:t>
      </w:r>
      <w:r w:rsidR="00FB5B63">
        <w:rPr>
          <w:rFonts w:ascii="Calibri" w:eastAsia="Calibri" w:hAnsi="Calibri" w:cs="Times New Roman"/>
          <w:b/>
          <w:sz w:val="24"/>
          <w:szCs w:val="24"/>
        </w:rPr>
        <w:t>Early Help</w:t>
      </w:r>
      <w:r w:rsidR="00AD79C4" w:rsidRPr="00AD79C4">
        <w:rPr>
          <w:rFonts w:ascii="Calibri" w:eastAsia="Calibri" w:hAnsi="Calibri" w:cs="Times New Roman"/>
          <w:b/>
          <w:sz w:val="24"/>
          <w:szCs w:val="24"/>
        </w:rPr>
        <w:t xml:space="preserve"> assessment</w:t>
      </w:r>
      <w:r>
        <w:rPr>
          <w:b/>
          <w:sz w:val="24"/>
          <w:szCs w:val="24"/>
        </w:rPr>
        <w:t xml:space="preserve"> – the family</w:t>
      </w:r>
      <w:r w:rsidR="00AD79C4" w:rsidRPr="00AD79C4">
        <w:rPr>
          <w:rFonts w:ascii="Calibri" w:eastAsia="Calibri" w:hAnsi="Calibri" w:cs="Times New Roman"/>
          <w:b/>
          <w:sz w:val="24"/>
          <w:szCs w:val="24"/>
        </w:rPr>
        <w:t xml:space="preserve"> should be made aware of this by the referring agent.</w:t>
      </w:r>
      <w:r w:rsidR="00A7018F">
        <w:rPr>
          <w:rFonts w:ascii="Calibri" w:eastAsia="Calibri" w:hAnsi="Calibri" w:cs="Times New Roman"/>
          <w:b/>
          <w:sz w:val="24"/>
          <w:szCs w:val="24"/>
        </w:rPr>
        <w:t xml:space="preserve">  If the </w:t>
      </w:r>
      <w:r w:rsidR="00445270">
        <w:rPr>
          <w:rFonts w:ascii="Calibri" w:eastAsia="Calibri" w:hAnsi="Calibri" w:cs="Times New Roman"/>
          <w:b/>
          <w:sz w:val="24"/>
          <w:szCs w:val="24"/>
        </w:rPr>
        <w:t>family is</w:t>
      </w:r>
      <w:r w:rsidR="00A7018F">
        <w:rPr>
          <w:rFonts w:ascii="Calibri" w:eastAsia="Calibri" w:hAnsi="Calibri" w:cs="Times New Roman"/>
          <w:b/>
          <w:sz w:val="24"/>
          <w:szCs w:val="24"/>
        </w:rPr>
        <w:t xml:space="preserve"> subject to a Child Protection or Child </w:t>
      </w:r>
      <w:proofErr w:type="gramStart"/>
      <w:r w:rsidR="00A7018F">
        <w:rPr>
          <w:rFonts w:ascii="Calibri" w:eastAsia="Calibri" w:hAnsi="Calibri" w:cs="Times New Roman"/>
          <w:b/>
          <w:sz w:val="24"/>
          <w:szCs w:val="24"/>
        </w:rPr>
        <w:t>In</w:t>
      </w:r>
      <w:proofErr w:type="gramEnd"/>
      <w:r w:rsidR="00A7018F">
        <w:rPr>
          <w:rFonts w:ascii="Calibri" w:eastAsia="Calibri" w:hAnsi="Calibri" w:cs="Times New Roman"/>
          <w:b/>
          <w:sz w:val="24"/>
          <w:szCs w:val="24"/>
        </w:rPr>
        <w:t xml:space="preserve"> Need plan a generic family assessment will be completed.</w:t>
      </w:r>
      <w:r w:rsidR="00B805FA">
        <w:rPr>
          <w:rFonts w:ascii="Calibri" w:eastAsia="Calibri" w:hAnsi="Calibri" w:cs="Times New Roman"/>
          <w:b/>
          <w:sz w:val="24"/>
          <w:szCs w:val="24"/>
        </w:rPr>
        <w:t xml:space="preserve"> </w:t>
      </w:r>
    </w:p>
    <w:p w14:paraId="63973CCF" w14:textId="77777777" w:rsidR="00445270" w:rsidRDefault="00445270" w:rsidP="00445270">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p>
    <w:p w14:paraId="63973CD0" w14:textId="77777777" w:rsidR="00D750BD" w:rsidRPr="00445270" w:rsidRDefault="00445270" w:rsidP="007561F1">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Calibri" w:eastAsia="Calibri" w:hAnsi="Calibri" w:cs="Times New Roman"/>
          <w:b/>
          <w:bCs/>
          <w:sz w:val="24"/>
          <w:szCs w:val="24"/>
        </w:rPr>
      </w:pPr>
      <w:r>
        <w:rPr>
          <w:rFonts w:ascii="Calibri" w:eastAsia="Calibri" w:hAnsi="Calibri" w:cs="Times New Roman"/>
          <w:b/>
          <w:bCs/>
          <w:sz w:val="24"/>
          <w:szCs w:val="24"/>
        </w:rPr>
        <w:t>Any applicant age 16/17 years of age will be referred to Doncaster Children’s Service via the Early</w:t>
      </w:r>
      <w:r w:rsidR="00B805FA">
        <w:rPr>
          <w:rFonts w:ascii="Calibri" w:eastAsia="Calibri" w:hAnsi="Calibri" w:cs="Times New Roman"/>
          <w:b/>
          <w:bCs/>
          <w:sz w:val="24"/>
          <w:szCs w:val="24"/>
        </w:rPr>
        <w:t xml:space="preserve"> Help Hub</w:t>
      </w:r>
      <w:r>
        <w:rPr>
          <w:rFonts w:ascii="Calibri" w:eastAsia="Calibri" w:hAnsi="Calibri" w:cs="Times New Roman"/>
          <w:b/>
          <w:bCs/>
          <w:sz w:val="24"/>
          <w:szCs w:val="24"/>
        </w:rPr>
        <w:t>.  The support needs will determine the referral pathway.</w:t>
      </w:r>
    </w:p>
    <w:p w14:paraId="63973CD1" w14:textId="77777777" w:rsidR="005E0897" w:rsidRDefault="005E0897" w:rsidP="007561F1">
      <w:pPr>
        <w:spacing w:after="0"/>
        <w:rPr>
          <w:b/>
          <w:bCs/>
        </w:rPr>
      </w:pPr>
    </w:p>
    <w:p w14:paraId="63973CD2" w14:textId="7545B85D" w:rsidR="004905DD" w:rsidRDefault="004905DD" w:rsidP="00077356">
      <w:pPr>
        <w:spacing w:after="0"/>
        <w:rPr>
          <w:b/>
          <w:bCs/>
        </w:rPr>
      </w:pPr>
    </w:p>
    <w:p w14:paraId="0EBEB8A1" w14:textId="45BDC13E" w:rsidR="0007224E" w:rsidRDefault="0007224E" w:rsidP="00077356">
      <w:pPr>
        <w:spacing w:after="0"/>
        <w:rPr>
          <w:b/>
          <w:bCs/>
        </w:rPr>
      </w:pPr>
    </w:p>
    <w:p w14:paraId="3372E549" w14:textId="59D2FE48" w:rsidR="0007224E" w:rsidRDefault="0007224E" w:rsidP="00077356">
      <w:pPr>
        <w:spacing w:after="0"/>
        <w:rPr>
          <w:b/>
          <w:bCs/>
        </w:rPr>
      </w:pPr>
    </w:p>
    <w:p w14:paraId="63973D4F" w14:textId="1FBC75FD" w:rsidR="004905DD" w:rsidRPr="00F87122" w:rsidRDefault="00FE58BE" w:rsidP="00F87122">
      <w:pPr>
        <w:spacing w:after="0"/>
        <w:rPr>
          <w:b/>
          <w:bCs/>
        </w:rPr>
      </w:pPr>
      <w:r w:rsidRPr="00FE58BE">
        <w:rPr>
          <w:noProof/>
        </w:rPr>
        <w:lastRenderedPageBreak/>
        <w:drawing>
          <wp:inline distT="0" distB="0" distL="0" distR="0" wp14:anchorId="3FE2030C" wp14:editId="7A9A9D3A">
            <wp:extent cx="5943600" cy="807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077803"/>
                    </a:xfrm>
                    <a:prstGeom prst="rect">
                      <a:avLst/>
                    </a:prstGeom>
                    <a:noFill/>
                    <a:ln>
                      <a:noFill/>
                    </a:ln>
                  </pic:spPr>
                </pic:pic>
              </a:graphicData>
            </a:graphic>
          </wp:inline>
        </w:drawing>
      </w:r>
    </w:p>
    <w:p w14:paraId="63973D50" w14:textId="00F73836" w:rsidR="000A1D3C" w:rsidRPr="00992D93" w:rsidRDefault="000A1D3C"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szCs w:val="24"/>
        </w:rPr>
      </w:pPr>
      <w:r w:rsidRPr="00992D93">
        <w:rPr>
          <w:rFonts w:ascii="Arial" w:hAnsi="Arial" w:cs="Arial"/>
          <w:b/>
          <w:szCs w:val="24"/>
        </w:rPr>
        <w:lastRenderedPageBreak/>
        <w:t xml:space="preserve">Appendix </w:t>
      </w:r>
      <w:r w:rsidR="00CE73BD">
        <w:rPr>
          <w:rFonts w:ascii="Arial" w:hAnsi="Arial" w:cs="Arial"/>
          <w:b/>
          <w:szCs w:val="24"/>
        </w:rPr>
        <w:t>1</w:t>
      </w:r>
    </w:p>
    <w:p w14:paraId="63973D51"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4"/>
          <w:szCs w:val="24"/>
        </w:rPr>
      </w:pPr>
      <w:r>
        <w:rPr>
          <w:rFonts w:ascii="Arial" w:eastAsia="Times New Roman" w:hAnsi="Arial" w:cs="Arial"/>
          <w:b/>
          <w:sz w:val="24"/>
          <w:szCs w:val="24"/>
        </w:rPr>
        <w:t>Initial Skills Assessment</w:t>
      </w:r>
    </w:p>
    <w:p w14:paraId="63973D52"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b/>
          <w:sz w:val="24"/>
          <w:szCs w:val="24"/>
        </w:rPr>
      </w:pPr>
    </w:p>
    <w:p w14:paraId="63973D53" w14:textId="45C1FA66"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This is the first step in developing a holistic </w:t>
      </w:r>
      <w:r w:rsidR="00F87122">
        <w:rPr>
          <w:rFonts w:ascii="Arial" w:eastAsia="Times New Roman" w:hAnsi="Arial" w:cs="Arial"/>
          <w:sz w:val="24"/>
          <w:szCs w:val="24"/>
        </w:rPr>
        <w:t>person-centred</w:t>
      </w:r>
      <w:r>
        <w:rPr>
          <w:rFonts w:ascii="Arial" w:eastAsia="Times New Roman" w:hAnsi="Arial" w:cs="Arial"/>
          <w:sz w:val="24"/>
          <w:szCs w:val="24"/>
        </w:rPr>
        <w:t xml:space="preserve"> assessment to identify the support needed once accepted onto service.  This initial assessment will influence future support and risk management plans.</w:t>
      </w:r>
    </w:p>
    <w:p w14:paraId="63973D54"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rPr>
      </w:pPr>
    </w:p>
    <w:tbl>
      <w:tblPr>
        <w:tblStyle w:val="TableGrid"/>
        <w:tblW w:w="0" w:type="auto"/>
        <w:tblLook w:val="04A0" w:firstRow="1" w:lastRow="0" w:firstColumn="1" w:lastColumn="0" w:noHBand="0" w:noVBand="1"/>
      </w:tblPr>
      <w:tblGrid>
        <w:gridCol w:w="4621"/>
        <w:gridCol w:w="4621"/>
      </w:tblGrid>
      <w:tr w:rsidR="00503968" w14:paraId="63973D57" w14:textId="77777777" w:rsidTr="00A7299A">
        <w:tc>
          <w:tcPr>
            <w:tcW w:w="4621" w:type="dxa"/>
          </w:tcPr>
          <w:p w14:paraId="63973D55"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Pr>
                <w:rFonts w:ascii="Arial" w:eastAsia="Times New Roman" w:hAnsi="Arial" w:cs="Arial"/>
                <w:b/>
                <w:sz w:val="24"/>
                <w:szCs w:val="24"/>
              </w:rPr>
              <w:t>Name:</w:t>
            </w:r>
          </w:p>
        </w:tc>
        <w:tc>
          <w:tcPr>
            <w:tcW w:w="4621" w:type="dxa"/>
          </w:tcPr>
          <w:p w14:paraId="63973D56"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Pr>
                <w:rFonts w:ascii="Arial" w:eastAsia="Times New Roman" w:hAnsi="Arial" w:cs="Arial"/>
                <w:b/>
                <w:sz w:val="24"/>
                <w:szCs w:val="24"/>
              </w:rPr>
              <w:t>Date &amp; Time:</w:t>
            </w:r>
          </w:p>
        </w:tc>
      </w:tr>
      <w:tr w:rsidR="00503968" w14:paraId="63973D5B" w14:textId="77777777" w:rsidTr="00A7299A">
        <w:tc>
          <w:tcPr>
            <w:tcW w:w="4621" w:type="dxa"/>
          </w:tcPr>
          <w:p w14:paraId="63973D5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Pr>
                <w:rFonts w:ascii="Arial" w:eastAsia="Times New Roman" w:hAnsi="Arial" w:cs="Arial"/>
                <w:b/>
                <w:sz w:val="24"/>
                <w:szCs w:val="24"/>
              </w:rPr>
              <w:t>Interview Location:</w:t>
            </w:r>
          </w:p>
          <w:p w14:paraId="63973D59"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p>
        </w:tc>
        <w:tc>
          <w:tcPr>
            <w:tcW w:w="4621" w:type="dxa"/>
          </w:tcPr>
          <w:p w14:paraId="63973D5A"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Pr>
                <w:rFonts w:ascii="Arial" w:eastAsia="Times New Roman" w:hAnsi="Arial" w:cs="Arial"/>
                <w:b/>
                <w:sz w:val="24"/>
                <w:szCs w:val="24"/>
              </w:rPr>
              <w:t>Present in Interview:</w:t>
            </w:r>
          </w:p>
        </w:tc>
      </w:tr>
    </w:tbl>
    <w:p w14:paraId="63973D5C"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rPr>
      </w:pPr>
    </w:p>
    <w:tbl>
      <w:tblPr>
        <w:tblStyle w:val="TableGrid"/>
        <w:tblW w:w="0" w:type="auto"/>
        <w:tblLook w:val="04A0" w:firstRow="1" w:lastRow="0" w:firstColumn="1" w:lastColumn="0" w:noHBand="0" w:noVBand="1"/>
      </w:tblPr>
      <w:tblGrid>
        <w:gridCol w:w="4621"/>
        <w:gridCol w:w="4621"/>
      </w:tblGrid>
      <w:tr w:rsidR="00503968" w14:paraId="63973D5F" w14:textId="77777777" w:rsidTr="00A7299A">
        <w:tc>
          <w:tcPr>
            <w:tcW w:w="9242" w:type="dxa"/>
            <w:gridSpan w:val="2"/>
            <w:shd w:val="clear" w:color="auto" w:fill="F2F2F2" w:themeFill="background1" w:themeFillShade="F2"/>
          </w:tcPr>
          <w:p w14:paraId="63973D5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sz w:val="24"/>
                <w:szCs w:val="24"/>
              </w:rPr>
            </w:pPr>
            <w:r>
              <w:rPr>
                <w:rFonts w:ascii="Arial" w:eastAsia="Times New Roman" w:hAnsi="Arial" w:cs="Arial"/>
                <w:b/>
                <w:sz w:val="24"/>
                <w:szCs w:val="24"/>
              </w:rPr>
              <w:t xml:space="preserve">Referral Form Application </w:t>
            </w:r>
          </w:p>
          <w:p w14:paraId="63973D5E"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sz w:val="20"/>
                <w:szCs w:val="20"/>
              </w:rPr>
            </w:pPr>
            <w:r>
              <w:rPr>
                <w:rFonts w:ascii="Arial" w:eastAsia="Times New Roman" w:hAnsi="Arial" w:cs="Arial"/>
                <w:sz w:val="20"/>
                <w:szCs w:val="20"/>
              </w:rPr>
              <w:t>(tick to confirm)</w:t>
            </w:r>
          </w:p>
        </w:tc>
      </w:tr>
      <w:tr w:rsidR="00503968" w14:paraId="63973D6B" w14:textId="77777777" w:rsidTr="00A7299A">
        <w:tc>
          <w:tcPr>
            <w:tcW w:w="4621" w:type="dxa"/>
          </w:tcPr>
          <w:p w14:paraId="63973D6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Confirm age &amp; D.O.B □</w:t>
            </w:r>
          </w:p>
          <w:p w14:paraId="63973D6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 xml:space="preserve">Confirm </w:t>
            </w:r>
            <w:proofErr w:type="gramStart"/>
            <w:r>
              <w:rPr>
                <w:rFonts w:ascii="Arial" w:eastAsia="Times New Roman" w:hAnsi="Arial" w:cs="Arial"/>
                <w:sz w:val="24"/>
                <w:szCs w:val="24"/>
              </w:rPr>
              <w:t>N.IN.NO</w:t>
            </w:r>
            <w:proofErr w:type="gramEnd"/>
            <w:r>
              <w:rPr>
                <w:rFonts w:ascii="Arial" w:eastAsia="Times New Roman" w:hAnsi="Arial" w:cs="Arial"/>
                <w:sz w:val="24"/>
                <w:szCs w:val="24"/>
              </w:rPr>
              <w:t xml:space="preserve"> □</w:t>
            </w:r>
          </w:p>
          <w:p w14:paraId="63973D6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Current Partner Details □</w:t>
            </w:r>
          </w:p>
          <w:p w14:paraId="63973D6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Child/ren Details □</w:t>
            </w:r>
          </w:p>
          <w:p w14:paraId="63973D6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Are you/partner pregnant □</w:t>
            </w:r>
          </w:p>
          <w:p w14:paraId="63973D65"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0"/>
                <w:szCs w:val="20"/>
              </w:rPr>
            </w:pPr>
            <w:r>
              <w:rPr>
                <w:rFonts w:ascii="Arial" w:eastAsia="Times New Roman" w:hAnsi="Arial" w:cs="Arial"/>
                <w:sz w:val="20"/>
                <w:szCs w:val="20"/>
              </w:rPr>
              <w:t>(If yes what is the due date……………………</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tc>
        <w:tc>
          <w:tcPr>
            <w:tcW w:w="4621" w:type="dxa"/>
          </w:tcPr>
          <w:p w14:paraId="63973D6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Overview of service &amp; key work commitment □</w:t>
            </w:r>
          </w:p>
          <w:p w14:paraId="63973D6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Explain EHA &amp; Single Agency Form □</w:t>
            </w:r>
          </w:p>
          <w:p w14:paraId="63973D6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Explain Data Protection □</w:t>
            </w:r>
          </w:p>
          <w:p w14:paraId="63973D6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Explain Confidentiality &amp; Information Sharing □</w:t>
            </w:r>
          </w:p>
          <w:p w14:paraId="63973D6A" w14:textId="77777777" w:rsidR="00503968" w:rsidRPr="00744F51"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0"/>
                <w:szCs w:val="20"/>
              </w:rPr>
            </w:pPr>
            <w:r>
              <w:rPr>
                <w:rFonts w:ascii="Arial" w:eastAsia="Times New Roman" w:hAnsi="Arial" w:cs="Arial"/>
                <w:sz w:val="24"/>
                <w:szCs w:val="24"/>
              </w:rPr>
              <w:t xml:space="preserve">Provide Green Gables Information Booklet </w:t>
            </w:r>
            <w:r>
              <w:rPr>
                <w:rFonts w:ascii="Arial" w:eastAsia="Times New Roman" w:hAnsi="Arial" w:cs="Arial"/>
                <w:sz w:val="20"/>
                <w:szCs w:val="20"/>
              </w:rPr>
              <w:t>(send in post if phone interviewed) □</w:t>
            </w:r>
          </w:p>
        </w:tc>
      </w:tr>
    </w:tbl>
    <w:p w14:paraId="63973D6C"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rPr>
      </w:pPr>
    </w:p>
    <w:tbl>
      <w:tblPr>
        <w:tblStyle w:val="TableGrid"/>
        <w:tblW w:w="0" w:type="auto"/>
        <w:tblLook w:val="04A0" w:firstRow="1" w:lastRow="0" w:firstColumn="1" w:lastColumn="0" w:noHBand="0" w:noVBand="1"/>
      </w:tblPr>
      <w:tblGrid>
        <w:gridCol w:w="4608"/>
        <w:gridCol w:w="4634"/>
      </w:tblGrid>
      <w:tr w:rsidR="00503968" w14:paraId="63973D6E" w14:textId="77777777" w:rsidTr="00A7299A">
        <w:tc>
          <w:tcPr>
            <w:tcW w:w="9242" w:type="dxa"/>
            <w:gridSpan w:val="2"/>
            <w:shd w:val="clear" w:color="auto" w:fill="F2F2F2" w:themeFill="background1" w:themeFillShade="F2"/>
          </w:tcPr>
          <w:p w14:paraId="63973D6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sz w:val="24"/>
                <w:szCs w:val="24"/>
              </w:rPr>
            </w:pPr>
            <w:r>
              <w:rPr>
                <w:rFonts w:ascii="Arial" w:eastAsia="Times New Roman" w:hAnsi="Arial" w:cs="Arial"/>
                <w:b/>
                <w:sz w:val="24"/>
                <w:szCs w:val="24"/>
              </w:rPr>
              <w:t>Child/ren’s Details (If not included on referral form)</w:t>
            </w:r>
          </w:p>
        </w:tc>
      </w:tr>
      <w:tr w:rsidR="00503968" w14:paraId="63973D71" w14:textId="77777777" w:rsidTr="00A7299A">
        <w:tc>
          <w:tcPr>
            <w:tcW w:w="4608" w:type="dxa"/>
          </w:tcPr>
          <w:p w14:paraId="63973D6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c>
          <w:tcPr>
            <w:tcW w:w="4634" w:type="dxa"/>
          </w:tcPr>
          <w:p w14:paraId="63973D7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bl>
    <w:p w14:paraId="63973D72"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rPr>
      </w:pPr>
    </w:p>
    <w:tbl>
      <w:tblPr>
        <w:tblStyle w:val="TableGrid"/>
        <w:tblW w:w="0" w:type="auto"/>
        <w:tblLook w:val="04A0" w:firstRow="1" w:lastRow="0" w:firstColumn="1" w:lastColumn="0" w:noHBand="0" w:noVBand="1"/>
      </w:tblPr>
      <w:tblGrid>
        <w:gridCol w:w="5328"/>
        <w:gridCol w:w="3914"/>
      </w:tblGrid>
      <w:tr w:rsidR="00503968" w14:paraId="63973D75" w14:textId="77777777" w:rsidTr="00A7299A">
        <w:tc>
          <w:tcPr>
            <w:tcW w:w="5328" w:type="dxa"/>
          </w:tcPr>
          <w:p w14:paraId="63973D73" w14:textId="77777777" w:rsidR="00503968" w:rsidRPr="00273F8E"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sidRPr="00273F8E">
              <w:rPr>
                <w:rFonts w:ascii="Arial" w:eastAsia="Times New Roman" w:hAnsi="Arial" w:cs="Arial"/>
                <w:b/>
                <w:sz w:val="24"/>
                <w:szCs w:val="24"/>
              </w:rPr>
              <w:t>Accommodation Only</w:t>
            </w:r>
          </w:p>
        </w:tc>
        <w:tc>
          <w:tcPr>
            <w:tcW w:w="3914" w:type="dxa"/>
          </w:tcPr>
          <w:p w14:paraId="63973D74" w14:textId="77777777" w:rsidR="00503968" w:rsidRPr="00273F8E"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sidRPr="00273F8E">
              <w:rPr>
                <w:rFonts w:ascii="Arial" w:eastAsia="Times New Roman" w:hAnsi="Arial" w:cs="Arial"/>
                <w:b/>
                <w:sz w:val="24"/>
                <w:szCs w:val="24"/>
              </w:rPr>
              <w:t>Responses</w:t>
            </w:r>
          </w:p>
        </w:tc>
      </w:tr>
      <w:tr w:rsidR="00503968" w14:paraId="63973D78" w14:textId="77777777" w:rsidTr="00A7299A">
        <w:tc>
          <w:tcPr>
            <w:tcW w:w="5328" w:type="dxa"/>
          </w:tcPr>
          <w:p w14:paraId="63973D76" w14:textId="77777777" w:rsidR="00503968" w:rsidRPr="008F6C03"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Have you held a previous tenancy?</w:t>
            </w:r>
          </w:p>
        </w:tc>
        <w:tc>
          <w:tcPr>
            <w:tcW w:w="3914" w:type="dxa"/>
          </w:tcPr>
          <w:p w14:paraId="63973D7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r w:rsidR="00503968" w14:paraId="63973D7B" w14:textId="77777777" w:rsidTr="00A7299A">
        <w:tc>
          <w:tcPr>
            <w:tcW w:w="5328" w:type="dxa"/>
          </w:tcPr>
          <w:p w14:paraId="63973D7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Awareness of Move-On Qualification is essential (58 hours) in total</w:t>
            </w:r>
          </w:p>
        </w:tc>
        <w:tc>
          <w:tcPr>
            <w:tcW w:w="3914" w:type="dxa"/>
          </w:tcPr>
          <w:p w14:paraId="63973D7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r w:rsidR="00503968" w14:paraId="63973D80" w14:textId="77777777" w:rsidTr="00A7299A">
        <w:tc>
          <w:tcPr>
            <w:tcW w:w="5328" w:type="dxa"/>
          </w:tcPr>
          <w:p w14:paraId="63973D7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r>
              <w:rPr>
                <w:rFonts w:ascii="Arial" w:eastAsia="Times New Roman" w:hAnsi="Arial" w:cs="Arial"/>
                <w:sz w:val="24"/>
                <w:szCs w:val="24"/>
              </w:rPr>
              <w:t>If you have answered Yes is</w:t>
            </w:r>
            <w:r w:rsidRPr="008F6C03">
              <w:rPr>
                <w:rFonts w:ascii="Arial" w:eastAsia="Times New Roman" w:hAnsi="Arial" w:cs="Arial"/>
                <w:sz w:val="24"/>
                <w:szCs w:val="24"/>
              </w:rPr>
              <w:t xml:space="preserve"> there any outstanding council tax or rent arrears?</w:t>
            </w:r>
          </w:p>
          <w:p w14:paraId="63973D7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rPr>
            </w:pPr>
          </w:p>
          <w:p w14:paraId="63973D7E" w14:textId="77777777" w:rsidR="00503968" w:rsidRPr="00273F8E" w:rsidRDefault="00503968" w:rsidP="00A7299A">
            <w:pPr>
              <w:rPr>
                <w:rFonts w:ascii="Arial" w:hAnsi="Arial" w:cs="Arial"/>
                <w:sz w:val="24"/>
                <w:szCs w:val="24"/>
              </w:rPr>
            </w:pPr>
            <w:r w:rsidRPr="008F6C03">
              <w:rPr>
                <w:rFonts w:ascii="Arial" w:hAnsi="Arial" w:cs="Arial"/>
                <w:sz w:val="24"/>
                <w:szCs w:val="24"/>
              </w:rPr>
              <w:t>Previous St Leger te</w:t>
            </w:r>
            <w:r>
              <w:rPr>
                <w:rFonts w:ascii="Arial" w:hAnsi="Arial" w:cs="Arial"/>
                <w:sz w:val="24"/>
                <w:szCs w:val="24"/>
              </w:rPr>
              <w:t>nant - rent arrears? Eviction? Damage to property? Anti-social behaviour? M</w:t>
            </w:r>
            <w:r w:rsidRPr="008F6C03">
              <w:rPr>
                <w:rFonts w:ascii="Arial" w:hAnsi="Arial" w:cs="Arial"/>
                <w:sz w:val="24"/>
                <w:szCs w:val="24"/>
              </w:rPr>
              <w:t>oney owed to St Leger/repairs for damage to property?</w:t>
            </w:r>
          </w:p>
        </w:tc>
        <w:tc>
          <w:tcPr>
            <w:tcW w:w="3914" w:type="dxa"/>
          </w:tcPr>
          <w:p w14:paraId="63973D7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r w:rsidR="00503968" w14:paraId="63973D83" w14:textId="77777777" w:rsidTr="00A7299A">
        <w:tc>
          <w:tcPr>
            <w:tcW w:w="5328" w:type="dxa"/>
          </w:tcPr>
          <w:p w14:paraId="63973D81" w14:textId="77777777" w:rsidR="00503968" w:rsidRPr="00273F8E" w:rsidRDefault="00503968" w:rsidP="00A7299A">
            <w:pPr>
              <w:rPr>
                <w:rFonts w:ascii="Arial" w:hAnsi="Arial" w:cs="Arial"/>
                <w:sz w:val="24"/>
                <w:szCs w:val="24"/>
              </w:rPr>
            </w:pPr>
            <w:r w:rsidRPr="008F6C03">
              <w:rPr>
                <w:rFonts w:ascii="Arial" w:hAnsi="Arial" w:cs="Arial"/>
                <w:sz w:val="24"/>
                <w:szCs w:val="24"/>
              </w:rPr>
              <w:t>Connection to Doncaster - lived for past 3 years, ha</w:t>
            </w:r>
            <w:r>
              <w:rPr>
                <w:rFonts w:ascii="Arial" w:hAnsi="Arial" w:cs="Arial"/>
                <w:sz w:val="24"/>
                <w:szCs w:val="24"/>
              </w:rPr>
              <w:t>ve close family members or work?</w:t>
            </w:r>
          </w:p>
        </w:tc>
        <w:tc>
          <w:tcPr>
            <w:tcW w:w="3914" w:type="dxa"/>
          </w:tcPr>
          <w:p w14:paraId="63973D8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r w:rsidR="00503968" w14:paraId="63973D86" w14:textId="77777777" w:rsidTr="00A7299A">
        <w:tc>
          <w:tcPr>
            <w:tcW w:w="5328" w:type="dxa"/>
          </w:tcPr>
          <w:p w14:paraId="63973D84" w14:textId="77777777" w:rsidR="00503968" w:rsidRPr="00273F8E" w:rsidRDefault="00503968" w:rsidP="00A7299A">
            <w:pPr>
              <w:rPr>
                <w:rFonts w:ascii="Arial" w:hAnsi="Arial" w:cs="Arial"/>
                <w:sz w:val="24"/>
                <w:szCs w:val="24"/>
              </w:rPr>
            </w:pPr>
            <w:r>
              <w:rPr>
                <w:rFonts w:ascii="Arial" w:hAnsi="Arial" w:cs="Arial"/>
                <w:sz w:val="24"/>
                <w:szCs w:val="24"/>
              </w:rPr>
              <w:t>Benefit entitlement - I</w:t>
            </w:r>
            <w:r w:rsidRPr="008F6C03">
              <w:rPr>
                <w:rFonts w:ascii="Arial" w:hAnsi="Arial" w:cs="Arial"/>
                <w:sz w:val="24"/>
                <w:szCs w:val="24"/>
              </w:rPr>
              <w:t>s the client in receipt of benefits Yes/ No - if not are there any reasons that the c</w:t>
            </w:r>
            <w:r>
              <w:rPr>
                <w:rFonts w:ascii="Arial" w:hAnsi="Arial" w:cs="Arial"/>
                <w:sz w:val="24"/>
                <w:szCs w:val="24"/>
              </w:rPr>
              <w:t>lient will not have entitlement</w:t>
            </w:r>
            <w:r w:rsidRPr="008F6C03">
              <w:rPr>
                <w:rFonts w:ascii="Arial" w:hAnsi="Arial" w:cs="Arial"/>
                <w:sz w:val="24"/>
                <w:szCs w:val="24"/>
              </w:rPr>
              <w:t>?</w:t>
            </w:r>
          </w:p>
        </w:tc>
        <w:tc>
          <w:tcPr>
            <w:tcW w:w="3914" w:type="dxa"/>
          </w:tcPr>
          <w:p w14:paraId="63973D8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r w:rsidR="00503968" w14:paraId="63973D89" w14:textId="77777777" w:rsidTr="00A7299A">
        <w:tc>
          <w:tcPr>
            <w:tcW w:w="5328" w:type="dxa"/>
          </w:tcPr>
          <w:p w14:paraId="63973D87" w14:textId="77777777" w:rsidR="00503968" w:rsidRPr="008F6C03" w:rsidRDefault="00503968" w:rsidP="00A7299A">
            <w:pPr>
              <w:rPr>
                <w:rFonts w:ascii="Arial" w:hAnsi="Arial" w:cs="Arial"/>
                <w:sz w:val="24"/>
                <w:szCs w:val="24"/>
              </w:rPr>
            </w:pPr>
            <w:r>
              <w:rPr>
                <w:rFonts w:ascii="Arial" w:hAnsi="Arial" w:cs="Arial"/>
                <w:sz w:val="24"/>
                <w:szCs w:val="24"/>
              </w:rPr>
              <w:t>Leaving care - I</w:t>
            </w:r>
            <w:r w:rsidRPr="008F6C03">
              <w:rPr>
                <w:rFonts w:ascii="Arial" w:hAnsi="Arial" w:cs="Arial"/>
                <w:sz w:val="24"/>
                <w:szCs w:val="24"/>
              </w:rPr>
              <w:t>s the client leaving the care of the Doncaster Council Yes / No - if Yes, the local authority may have some liability for payment for our supported accommodation if benefits are not yet in payment</w:t>
            </w:r>
          </w:p>
        </w:tc>
        <w:tc>
          <w:tcPr>
            <w:tcW w:w="3914" w:type="dxa"/>
          </w:tcPr>
          <w:p w14:paraId="63973D8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sz w:val="24"/>
                <w:szCs w:val="24"/>
                <w:u w:val="single"/>
              </w:rPr>
            </w:pPr>
          </w:p>
        </w:tc>
      </w:tr>
    </w:tbl>
    <w:p w14:paraId="63973D8A"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4"/>
          <w:szCs w:val="24"/>
          <w:u w:val="single"/>
        </w:rPr>
      </w:pPr>
      <w:r w:rsidRPr="009C61EE">
        <w:rPr>
          <w:rFonts w:ascii="Arial" w:eastAsia="Times New Roman" w:hAnsi="Arial" w:cs="Arial"/>
          <w:sz w:val="24"/>
          <w:szCs w:val="24"/>
          <w:u w:val="single"/>
        </w:rPr>
        <w:lastRenderedPageBreak/>
        <w:t>Pathway Journey</w:t>
      </w:r>
    </w:p>
    <w:p w14:paraId="63973D8B"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Please use the scoring below to identify the level of support needs.</w:t>
      </w:r>
    </w:p>
    <w:p w14:paraId="63973D8C" w14:textId="77777777" w:rsidR="00503968" w:rsidRPr="00744F51"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themeColor="text1"/>
          <w:sz w:val="24"/>
          <w:szCs w:val="24"/>
        </w:rPr>
      </w:pPr>
    </w:p>
    <w:p w14:paraId="63973D8D"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rPr>
      </w:pPr>
      <w:r w:rsidRPr="009C61EE">
        <w:rPr>
          <w:rFonts w:ascii="Arial" w:eastAsia="Times New Roman" w:hAnsi="Arial" w:cs="Arial"/>
          <w:color w:val="FF0000"/>
          <w:sz w:val="24"/>
          <w:szCs w:val="24"/>
        </w:rPr>
        <w:t>Critical (1-2)</w:t>
      </w:r>
    </w:p>
    <w:p w14:paraId="63973D8E"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r w:rsidRPr="009C61EE">
        <w:rPr>
          <w:rFonts w:ascii="Arial" w:eastAsia="Times New Roman" w:hAnsi="Arial" w:cs="Arial"/>
          <w:b/>
          <w:color w:val="000000"/>
          <w:sz w:val="24"/>
          <w:szCs w:val="24"/>
        </w:rPr>
        <w:t xml:space="preserve">Cannot see a clear pathway: </w:t>
      </w:r>
      <w:r w:rsidRPr="009C61EE">
        <w:rPr>
          <w:rFonts w:ascii="Arial" w:eastAsia="Times New Roman" w:hAnsi="Arial" w:cs="Arial"/>
          <w:color w:val="000000"/>
          <w:sz w:val="24"/>
          <w:szCs w:val="24"/>
        </w:rPr>
        <w:t>Living in crisis or struggling to recognise problems, doesn’t identify the benefits to change.</w:t>
      </w:r>
    </w:p>
    <w:p w14:paraId="63973D8F"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79646"/>
          <w:sz w:val="24"/>
          <w:szCs w:val="24"/>
        </w:rPr>
      </w:pPr>
    </w:p>
    <w:p w14:paraId="63973D90"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79646"/>
          <w:sz w:val="24"/>
          <w:szCs w:val="24"/>
        </w:rPr>
      </w:pPr>
      <w:r w:rsidRPr="009C61EE">
        <w:rPr>
          <w:rFonts w:ascii="Arial" w:eastAsia="Times New Roman" w:hAnsi="Arial" w:cs="Arial"/>
          <w:color w:val="F79646"/>
          <w:sz w:val="24"/>
          <w:szCs w:val="24"/>
        </w:rPr>
        <w:t>Intensive (3-4)</w:t>
      </w:r>
    </w:p>
    <w:p w14:paraId="63973D91"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rPr>
      </w:pPr>
      <w:r w:rsidRPr="009C61EE">
        <w:rPr>
          <w:rFonts w:ascii="Arial" w:eastAsia="Times New Roman" w:hAnsi="Arial" w:cs="Arial"/>
          <w:b/>
          <w:color w:val="000000"/>
          <w:sz w:val="24"/>
          <w:szCs w:val="24"/>
        </w:rPr>
        <w:t xml:space="preserve">Accepting support with my pathway: </w:t>
      </w:r>
      <w:r w:rsidRPr="009C61EE">
        <w:rPr>
          <w:rFonts w:ascii="Arial" w:eastAsia="Times New Roman" w:hAnsi="Arial" w:cs="Arial"/>
          <w:color w:val="000000"/>
          <w:sz w:val="24"/>
          <w:szCs w:val="24"/>
        </w:rPr>
        <w:t>Willing to accept and engage with support. Starting to accept and recognise the need to take responsibility for problems.</w:t>
      </w:r>
    </w:p>
    <w:p w14:paraId="63973D92"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C000"/>
          <w:sz w:val="24"/>
          <w:szCs w:val="24"/>
        </w:rPr>
      </w:pPr>
    </w:p>
    <w:p w14:paraId="63973D93"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C000"/>
          <w:sz w:val="24"/>
          <w:szCs w:val="24"/>
        </w:rPr>
      </w:pPr>
      <w:r w:rsidRPr="009C61EE">
        <w:rPr>
          <w:rFonts w:ascii="Arial" w:eastAsia="Times New Roman" w:hAnsi="Arial" w:cs="Arial"/>
          <w:color w:val="FFC000"/>
          <w:sz w:val="24"/>
          <w:szCs w:val="24"/>
        </w:rPr>
        <w:t>Moderate (5-6)</w:t>
      </w:r>
    </w:p>
    <w:p w14:paraId="63973D94"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FF0000"/>
          <w:sz w:val="24"/>
          <w:szCs w:val="24"/>
        </w:rPr>
      </w:pPr>
      <w:r w:rsidRPr="009C61EE">
        <w:rPr>
          <w:rFonts w:ascii="Arial" w:eastAsia="Times New Roman" w:hAnsi="Arial" w:cs="Arial"/>
          <w:b/>
          <w:color w:val="000000"/>
          <w:sz w:val="24"/>
          <w:szCs w:val="24"/>
        </w:rPr>
        <w:t xml:space="preserve">Working through my pathway: </w:t>
      </w:r>
      <w:r w:rsidRPr="009C61EE">
        <w:rPr>
          <w:rFonts w:ascii="Arial" w:eastAsia="Times New Roman" w:hAnsi="Arial" w:cs="Arial"/>
          <w:color w:val="000000"/>
          <w:sz w:val="24"/>
          <w:szCs w:val="24"/>
        </w:rPr>
        <w:t xml:space="preserve">Introduced coping strategies and has a range of </w:t>
      </w:r>
      <w:proofErr w:type="gramStart"/>
      <w:r w:rsidRPr="009C61EE">
        <w:rPr>
          <w:rFonts w:ascii="Arial" w:eastAsia="Times New Roman" w:hAnsi="Arial" w:cs="Arial"/>
          <w:color w:val="000000"/>
          <w:sz w:val="24"/>
          <w:szCs w:val="24"/>
        </w:rPr>
        <w:t>problem solving</w:t>
      </w:r>
      <w:proofErr w:type="gramEnd"/>
      <w:r w:rsidRPr="009C61EE">
        <w:rPr>
          <w:rFonts w:ascii="Arial" w:eastAsia="Times New Roman" w:hAnsi="Arial" w:cs="Arial"/>
          <w:color w:val="000000"/>
          <w:sz w:val="24"/>
          <w:szCs w:val="24"/>
        </w:rPr>
        <w:t xml:space="preserve"> skills, feels motivated towards change and willing to receive help, has the ability to deal with change.</w:t>
      </w:r>
    </w:p>
    <w:p w14:paraId="63973D95"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92D050"/>
          <w:sz w:val="24"/>
          <w:szCs w:val="24"/>
        </w:rPr>
      </w:pPr>
    </w:p>
    <w:p w14:paraId="63973D96" w14:textId="77777777" w:rsidR="00503968" w:rsidRPr="009C61EE"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92D050"/>
          <w:sz w:val="24"/>
          <w:szCs w:val="24"/>
        </w:rPr>
      </w:pPr>
      <w:r w:rsidRPr="009C61EE">
        <w:rPr>
          <w:rFonts w:ascii="Arial" w:eastAsia="Times New Roman" w:hAnsi="Arial" w:cs="Arial"/>
          <w:color w:val="92D050"/>
          <w:sz w:val="24"/>
          <w:szCs w:val="24"/>
        </w:rPr>
        <w:t>Low (7-8)</w:t>
      </w:r>
    </w:p>
    <w:p w14:paraId="63973D97"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r w:rsidRPr="009C61EE">
        <w:rPr>
          <w:rFonts w:ascii="Arial" w:eastAsia="Times New Roman" w:hAnsi="Arial" w:cs="Arial"/>
          <w:b/>
          <w:color w:val="000000"/>
          <w:sz w:val="24"/>
          <w:szCs w:val="24"/>
        </w:rPr>
        <w:t xml:space="preserve">Completed my pathway: </w:t>
      </w:r>
      <w:r w:rsidRPr="009C61EE">
        <w:rPr>
          <w:rFonts w:ascii="Arial" w:eastAsia="Times New Roman" w:hAnsi="Arial" w:cs="Arial"/>
          <w:color w:val="000000"/>
          <w:sz w:val="24"/>
          <w:szCs w:val="24"/>
        </w:rPr>
        <w:t xml:space="preserve">Built good resilience tools to deal with adversity and support is no longer required. </w:t>
      </w:r>
    </w:p>
    <w:p w14:paraId="63973D98"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5505"/>
        <w:gridCol w:w="1710"/>
        <w:gridCol w:w="2027"/>
      </w:tblGrid>
      <w:tr w:rsidR="00503968" w:rsidRPr="00694FB7" w14:paraId="63973D9D" w14:textId="77777777" w:rsidTr="00A7299A">
        <w:tc>
          <w:tcPr>
            <w:tcW w:w="5505" w:type="dxa"/>
            <w:shd w:val="clear" w:color="auto" w:fill="F2F2F2" w:themeFill="background1" w:themeFillShade="F2"/>
          </w:tcPr>
          <w:p w14:paraId="63973D99"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Outcome</w:t>
            </w:r>
          </w:p>
        </w:tc>
        <w:tc>
          <w:tcPr>
            <w:tcW w:w="1710" w:type="dxa"/>
            <w:shd w:val="clear" w:color="auto" w:fill="F2F2F2" w:themeFill="background1" w:themeFillShade="F2"/>
          </w:tcPr>
          <w:p w14:paraId="63973D9A"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D9B"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D9C"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rsidRPr="00694FB7" w14:paraId="63973DA1" w14:textId="77777777" w:rsidTr="00A7299A">
        <w:tc>
          <w:tcPr>
            <w:tcW w:w="5505" w:type="dxa"/>
            <w:shd w:val="clear" w:color="auto" w:fill="F2F2F2" w:themeFill="background1" w:themeFillShade="F2"/>
          </w:tcPr>
          <w:p w14:paraId="63973D9E" w14:textId="77777777" w:rsidR="00503968" w:rsidRPr="00646BB5"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rPr>
                <w:rFonts w:ascii="Arial" w:eastAsia="Times New Roman" w:hAnsi="Arial" w:cs="Arial"/>
                <w:b/>
                <w:color w:val="000000"/>
                <w:sz w:val="24"/>
                <w:szCs w:val="24"/>
              </w:rPr>
            </w:pPr>
            <w:r>
              <w:rPr>
                <w:rFonts w:ascii="Arial" w:eastAsia="Times New Roman" w:hAnsi="Arial" w:cs="Arial"/>
                <w:b/>
                <w:color w:val="000000"/>
                <w:sz w:val="24"/>
                <w:szCs w:val="24"/>
              </w:rPr>
              <w:t>Health</w:t>
            </w:r>
          </w:p>
        </w:tc>
        <w:tc>
          <w:tcPr>
            <w:tcW w:w="1710" w:type="dxa"/>
            <w:shd w:val="clear" w:color="auto" w:fill="F2F2F2" w:themeFill="background1" w:themeFillShade="F2"/>
          </w:tcPr>
          <w:p w14:paraId="63973D9F"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p>
        </w:tc>
        <w:tc>
          <w:tcPr>
            <w:tcW w:w="2027" w:type="dxa"/>
            <w:shd w:val="clear" w:color="auto" w:fill="F2F2F2" w:themeFill="background1" w:themeFillShade="F2"/>
          </w:tcPr>
          <w:p w14:paraId="63973DA0"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p>
        </w:tc>
      </w:tr>
      <w:tr w:rsidR="00503968" w14:paraId="63973DA5" w14:textId="77777777" w:rsidTr="00A7299A">
        <w:tc>
          <w:tcPr>
            <w:tcW w:w="5505" w:type="dxa"/>
          </w:tcPr>
          <w:p w14:paraId="63973DA2" w14:textId="77777777" w:rsidR="00503968" w:rsidRPr="00646BB5" w:rsidRDefault="00503968" w:rsidP="00503968">
            <w:pPr>
              <w:pStyle w:val="ListParagraph"/>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sidRPr="00646BB5">
              <w:rPr>
                <w:rFonts w:ascii="Arial" w:eastAsia="Times New Roman" w:hAnsi="Arial" w:cs="Arial"/>
                <w:color w:val="000000"/>
                <w:sz w:val="20"/>
                <w:szCs w:val="20"/>
              </w:rPr>
              <w:t>Does the client need support to better manage their physical health? (sexual health, diet, hygiene, smoking, registration with health services, increase physical activities?</w:t>
            </w:r>
          </w:p>
        </w:tc>
        <w:tc>
          <w:tcPr>
            <w:tcW w:w="1710" w:type="dxa"/>
          </w:tcPr>
          <w:p w14:paraId="63973DA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DA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DA9" w14:textId="77777777" w:rsidTr="00A7299A">
        <w:tc>
          <w:tcPr>
            <w:tcW w:w="5505" w:type="dxa"/>
          </w:tcPr>
          <w:p w14:paraId="63973DA6" w14:textId="77777777" w:rsidR="00503968" w:rsidRPr="00646BB5" w:rsidRDefault="00503968" w:rsidP="00503968">
            <w:pPr>
              <w:pStyle w:val="ListParagraph"/>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sidRPr="00646BB5">
              <w:rPr>
                <w:rFonts w:ascii="Arial" w:eastAsia="Times New Roman" w:hAnsi="Arial" w:cs="Arial"/>
                <w:color w:val="000000"/>
                <w:sz w:val="20"/>
                <w:szCs w:val="20"/>
              </w:rPr>
              <w:t>Does the client need support to manage their mental health? (hygiene, emotions/feelings, access to specialist services, aids/adaptations, bonding &amp; attachment)</w:t>
            </w:r>
          </w:p>
        </w:tc>
        <w:tc>
          <w:tcPr>
            <w:tcW w:w="1710" w:type="dxa"/>
          </w:tcPr>
          <w:p w14:paraId="63973DA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DA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DAD" w14:textId="77777777" w:rsidTr="00A7299A">
        <w:tc>
          <w:tcPr>
            <w:tcW w:w="5505" w:type="dxa"/>
          </w:tcPr>
          <w:p w14:paraId="63973DAA" w14:textId="77777777" w:rsidR="00503968" w:rsidRDefault="00503968" w:rsidP="00503968">
            <w:pPr>
              <w:pStyle w:val="ListParagraph"/>
              <w:numPr>
                <w:ilvl w:val="0"/>
                <w:numId w:val="34"/>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to better manage their substance misuse issue?</w:t>
            </w:r>
          </w:p>
        </w:tc>
        <w:tc>
          <w:tcPr>
            <w:tcW w:w="1710" w:type="dxa"/>
          </w:tcPr>
          <w:p w14:paraId="63973DA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DA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DB0" w14:textId="77777777" w:rsidTr="00A7299A">
        <w:tc>
          <w:tcPr>
            <w:tcW w:w="5505" w:type="dxa"/>
          </w:tcPr>
          <w:p w14:paraId="63973DAE"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DAF"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DC2" w14:textId="77777777" w:rsidTr="00A7299A">
        <w:tc>
          <w:tcPr>
            <w:tcW w:w="5505" w:type="dxa"/>
          </w:tcPr>
          <w:p w14:paraId="63973DB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B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DBD" w14:textId="77777777" w:rsidR="00503968" w:rsidRDefault="00503968" w:rsidP="00A7299A">
            <w:pPr>
              <w:rPr>
                <w:rFonts w:ascii="Arial" w:eastAsia="Times New Roman" w:hAnsi="Arial" w:cs="Arial"/>
                <w:b/>
                <w:color w:val="000000"/>
                <w:sz w:val="24"/>
                <w:szCs w:val="24"/>
              </w:rPr>
            </w:pPr>
          </w:p>
          <w:p w14:paraId="63973DBE" w14:textId="77777777" w:rsidR="00503968" w:rsidRDefault="00503968" w:rsidP="00A7299A">
            <w:pPr>
              <w:rPr>
                <w:rFonts w:ascii="Arial" w:eastAsia="Times New Roman" w:hAnsi="Arial" w:cs="Arial"/>
                <w:b/>
                <w:color w:val="000000"/>
                <w:sz w:val="24"/>
                <w:szCs w:val="24"/>
              </w:rPr>
            </w:pPr>
          </w:p>
          <w:p w14:paraId="63973DBF" w14:textId="77777777" w:rsidR="00503968" w:rsidRDefault="00503968" w:rsidP="00A7299A">
            <w:pPr>
              <w:rPr>
                <w:rFonts w:ascii="Arial" w:eastAsia="Times New Roman" w:hAnsi="Arial" w:cs="Arial"/>
                <w:b/>
                <w:color w:val="000000"/>
                <w:sz w:val="24"/>
                <w:szCs w:val="24"/>
              </w:rPr>
            </w:pPr>
          </w:p>
          <w:p w14:paraId="63973DC0" w14:textId="77777777" w:rsidR="00503968" w:rsidRDefault="00503968" w:rsidP="00A7299A">
            <w:pPr>
              <w:rPr>
                <w:rFonts w:ascii="Arial" w:eastAsia="Times New Roman" w:hAnsi="Arial" w:cs="Arial"/>
                <w:b/>
                <w:color w:val="000000"/>
                <w:sz w:val="24"/>
                <w:szCs w:val="24"/>
              </w:rPr>
            </w:pPr>
          </w:p>
          <w:p w14:paraId="63973DC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rsidRPr="00694FB7" w14:paraId="63973DC7" w14:textId="77777777" w:rsidTr="00A7299A">
        <w:tc>
          <w:tcPr>
            <w:tcW w:w="5505" w:type="dxa"/>
            <w:shd w:val="clear" w:color="auto" w:fill="F2F2F2" w:themeFill="background1" w:themeFillShade="F2"/>
          </w:tcPr>
          <w:p w14:paraId="63973DC3"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lastRenderedPageBreak/>
              <w:t>Outcome</w:t>
            </w:r>
          </w:p>
        </w:tc>
        <w:tc>
          <w:tcPr>
            <w:tcW w:w="1710" w:type="dxa"/>
            <w:shd w:val="clear" w:color="auto" w:fill="F2F2F2" w:themeFill="background1" w:themeFillShade="F2"/>
          </w:tcPr>
          <w:p w14:paraId="63973DC4"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DC5"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DC6"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14:paraId="63973DCB" w14:textId="77777777" w:rsidTr="00A7299A">
        <w:tc>
          <w:tcPr>
            <w:tcW w:w="5505" w:type="dxa"/>
            <w:shd w:val="clear" w:color="auto" w:fill="F2F2F2" w:themeFill="background1" w:themeFillShade="F2"/>
          </w:tcPr>
          <w:p w14:paraId="63973DC8" w14:textId="77777777" w:rsidR="00503968" w:rsidRPr="00273F8E"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273F8E">
              <w:rPr>
                <w:rFonts w:ascii="Arial" w:eastAsia="Times New Roman" w:hAnsi="Arial" w:cs="Arial"/>
                <w:b/>
                <w:color w:val="000000"/>
                <w:sz w:val="24"/>
                <w:szCs w:val="24"/>
              </w:rPr>
              <w:t>Emotional Wellbeing</w:t>
            </w:r>
          </w:p>
        </w:tc>
        <w:tc>
          <w:tcPr>
            <w:tcW w:w="1710" w:type="dxa"/>
            <w:shd w:val="clear" w:color="auto" w:fill="F2F2F2" w:themeFill="background1" w:themeFillShade="F2"/>
          </w:tcPr>
          <w:p w14:paraId="63973DC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DC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DCF" w14:textId="77777777" w:rsidTr="00A7299A">
        <w:tc>
          <w:tcPr>
            <w:tcW w:w="5505" w:type="dxa"/>
          </w:tcPr>
          <w:p w14:paraId="63973DCC" w14:textId="77777777" w:rsidR="00503968" w:rsidRPr="00646BB5" w:rsidRDefault="00503968" w:rsidP="00503968">
            <w:pPr>
              <w:pStyle w:val="ListParagraph"/>
              <w:numPr>
                <w:ilvl w:val="0"/>
                <w:numId w:val="28"/>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sidRPr="00646BB5">
              <w:rPr>
                <w:rFonts w:ascii="Arial" w:hAnsi="Arial" w:cs="Arial"/>
                <w:sz w:val="20"/>
                <w:szCs w:val="20"/>
              </w:rPr>
              <w:t>Emotional &amp; social response the individual gives to others, ma</w:t>
            </w:r>
            <w:r>
              <w:rPr>
                <w:rFonts w:ascii="Arial" w:hAnsi="Arial" w:cs="Arial"/>
                <w:sz w:val="20"/>
                <w:szCs w:val="20"/>
              </w:rPr>
              <w:t>naging behaviours</w:t>
            </w:r>
          </w:p>
        </w:tc>
        <w:tc>
          <w:tcPr>
            <w:tcW w:w="1710" w:type="dxa"/>
          </w:tcPr>
          <w:p w14:paraId="63973DC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DC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DD2" w14:textId="77777777" w:rsidTr="00A7299A">
        <w:tc>
          <w:tcPr>
            <w:tcW w:w="5505" w:type="dxa"/>
          </w:tcPr>
          <w:p w14:paraId="63973DD0"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DD1"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DEF" w14:textId="77777777" w:rsidTr="00A7299A">
        <w:tc>
          <w:tcPr>
            <w:tcW w:w="5505" w:type="dxa"/>
          </w:tcPr>
          <w:p w14:paraId="63973DD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D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DDE" w14:textId="77777777" w:rsidR="00503968" w:rsidRDefault="00503968" w:rsidP="00A7299A">
            <w:pPr>
              <w:rPr>
                <w:rFonts w:ascii="Arial" w:eastAsia="Times New Roman" w:hAnsi="Arial" w:cs="Arial"/>
                <w:b/>
                <w:color w:val="000000"/>
                <w:sz w:val="24"/>
                <w:szCs w:val="24"/>
              </w:rPr>
            </w:pPr>
          </w:p>
          <w:p w14:paraId="63973DDF" w14:textId="77777777" w:rsidR="00503968" w:rsidRDefault="00503968" w:rsidP="00A7299A">
            <w:pPr>
              <w:rPr>
                <w:rFonts w:ascii="Arial" w:eastAsia="Times New Roman" w:hAnsi="Arial" w:cs="Arial"/>
                <w:b/>
                <w:color w:val="000000"/>
                <w:sz w:val="24"/>
                <w:szCs w:val="24"/>
              </w:rPr>
            </w:pPr>
          </w:p>
          <w:p w14:paraId="63973DE0" w14:textId="77777777" w:rsidR="00503968" w:rsidRDefault="00503968" w:rsidP="00A7299A">
            <w:pPr>
              <w:rPr>
                <w:rFonts w:ascii="Arial" w:eastAsia="Times New Roman" w:hAnsi="Arial" w:cs="Arial"/>
                <w:b/>
                <w:color w:val="000000"/>
                <w:sz w:val="24"/>
                <w:szCs w:val="24"/>
              </w:rPr>
            </w:pPr>
          </w:p>
          <w:p w14:paraId="63973DE1" w14:textId="77777777" w:rsidR="00503968" w:rsidRDefault="00503968" w:rsidP="00A7299A">
            <w:pPr>
              <w:rPr>
                <w:rFonts w:ascii="Arial" w:eastAsia="Times New Roman" w:hAnsi="Arial" w:cs="Arial"/>
                <w:b/>
                <w:color w:val="000000"/>
                <w:sz w:val="24"/>
                <w:szCs w:val="24"/>
              </w:rPr>
            </w:pPr>
          </w:p>
          <w:p w14:paraId="63973DE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E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DF3" w14:textId="77777777" w:rsidTr="00A7299A">
        <w:tc>
          <w:tcPr>
            <w:tcW w:w="5505" w:type="dxa"/>
            <w:shd w:val="clear" w:color="auto" w:fill="F2F2F2" w:themeFill="background1" w:themeFillShade="F2"/>
          </w:tcPr>
          <w:p w14:paraId="63973DF0"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Lifestyle</w:t>
            </w:r>
          </w:p>
        </w:tc>
        <w:tc>
          <w:tcPr>
            <w:tcW w:w="1710" w:type="dxa"/>
            <w:shd w:val="clear" w:color="auto" w:fill="F2F2F2" w:themeFill="background1" w:themeFillShade="F2"/>
          </w:tcPr>
          <w:p w14:paraId="63973DF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DF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DF7" w14:textId="77777777" w:rsidTr="00A7299A">
        <w:tc>
          <w:tcPr>
            <w:tcW w:w="5505" w:type="dxa"/>
          </w:tcPr>
          <w:p w14:paraId="63973DF4" w14:textId="77777777" w:rsidR="00503968" w:rsidRPr="00511D05" w:rsidRDefault="00503968" w:rsidP="00503968">
            <w:pPr>
              <w:pStyle w:val="ListParagraph"/>
              <w:numPr>
                <w:ilvl w:val="0"/>
                <w:numId w:val="29"/>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sidRPr="00511D05">
              <w:rPr>
                <w:rFonts w:ascii="Arial" w:eastAsia="Times New Roman" w:hAnsi="Arial" w:cs="Arial"/>
                <w:color w:val="000000"/>
                <w:sz w:val="20"/>
                <w:szCs w:val="20"/>
              </w:rPr>
              <w:t>Include lifestyle, self-control, substance use/abuse, violent, aggressive, inappropriate behaviour, effects</w:t>
            </w:r>
            <w:r>
              <w:rPr>
                <w:rFonts w:ascii="Arial" w:eastAsia="Times New Roman" w:hAnsi="Arial" w:cs="Arial"/>
                <w:color w:val="000000"/>
                <w:sz w:val="20"/>
                <w:szCs w:val="20"/>
              </w:rPr>
              <w:t xml:space="preserve"> on children</w:t>
            </w:r>
          </w:p>
        </w:tc>
        <w:tc>
          <w:tcPr>
            <w:tcW w:w="1710" w:type="dxa"/>
          </w:tcPr>
          <w:p w14:paraId="63973DF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DF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DFA" w14:textId="77777777" w:rsidTr="00A7299A">
        <w:tc>
          <w:tcPr>
            <w:tcW w:w="5505" w:type="dxa"/>
          </w:tcPr>
          <w:p w14:paraId="63973DF8"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DF9"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17" w14:textId="77777777" w:rsidTr="00A7299A">
        <w:tc>
          <w:tcPr>
            <w:tcW w:w="5505" w:type="dxa"/>
          </w:tcPr>
          <w:p w14:paraId="63973DF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F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F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F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DF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06" w14:textId="77777777" w:rsidR="00503968" w:rsidRDefault="00503968" w:rsidP="00A7299A">
            <w:pPr>
              <w:rPr>
                <w:rFonts w:ascii="Arial" w:eastAsia="Times New Roman" w:hAnsi="Arial" w:cs="Arial"/>
                <w:b/>
                <w:color w:val="000000"/>
                <w:sz w:val="24"/>
                <w:szCs w:val="24"/>
              </w:rPr>
            </w:pPr>
          </w:p>
          <w:p w14:paraId="63973E07" w14:textId="77777777" w:rsidR="00503968" w:rsidRDefault="00503968" w:rsidP="00A7299A">
            <w:pPr>
              <w:rPr>
                <w:rFonts w:ascii="Arial" w:eastAsia="Times New Roman" w:hAnsi="Arial" w:cs="Arial"/>
                <w:b/>
                <w:color w:val="000000"/>
                <w:sz w:val="24"/>
                <w:szCs w:val="24"/>
              </w:rPr>
            </w:pPr>
          </w:p>
          <w:p w14:paraId="63973E08" w14:textId="77777777" w:rsidR="00503968" w:rsidRDefault="00503968" w:rsidP="00A7299A">
            <w:pPr>
              <w:rPr>
                <w:rFonts w:ascii="Arial" w:eastAsia="Times New Roman" w:hAnsi="Arial" w:cs="Arial"/>
                <w:b/>
                <w:color w:val="000000"/>
                <w:sz w:val="24"/>
                <w:szCs w:val="24"/>
              </w:rPr>
            </w:pPr>
          </w:p>
          <w:p w14:paraId="63973E09" w14:textId="77777777" w:rsidR="00503968" w:rsidRDefault="00503968" w:rsidP="00A7299A">
            <w:pPr>
              <w:rPr>
                <w:rFonts w:ascii="Arial" w:eastAsia="Times New Roman" w:hAnsi="Arial" w:cs="Arial"/>
                <w:b/>
                <w:color w:val="000000"/>
                <w:sz w:val="24"/>
                <w:szCs w:val="24"/>
              </w:rPr>
            </w:pPr>
          </w:p>
          <w:p w14:paraId="63973E0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0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5" w14:textId="77777777" w:rsidR="002538F4" w:rsidRDefault="002538F4"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16" w14:textId="77777777" w:rsidR="002538F4" w:rsidRDefault="002538F4"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rsidRPr="00694FB7" w14:paraId="63973E1C" w14:textId="77777777" w:rsidTr="00A7299A">
        <w:tc>
          <w:tcPr>
            <w:tcW w:w="5505" w:type="dxa"/>
            <w:shd w:val="clear" w:color="auto" w:fill="F2F2F2" w:themeFill="background1" w:themeFillShade="F2"/>
          </w:tcPr>
          <w:p w14:paraId="63973E18"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lastRenderedPageBreak/>
              <w:t>Outcome</w:t>
            </w:r>
          </w:p>
        </w:tc>
        <w:tc>
          <w:tcPr>
            <w:tcW w:w="1710" w:type="dxa"/>
            <w:shd w:val="clear" w:color="auto" w:fill="F2F2F2" w:themeFill="background1" w:themeFillShade="F2"/>
          </w:tcPr>
          <w:p w14:paraId="63973E19"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E1A"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E1B"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14:paraId="63973E20" w14:textId="77777777" w:rsidTr="00A7299A">
        <w:tc>
          <w:tcPr>
            <w:tcW w:w="5505" w:type="dxa"/>
            <w:shd w:val="clear" w:color="auto" w:fill="F2F2F2" w:themeFill="background1" w:themeFillShade="F2"/>
          </w:tcPr>
          <w:p w14:paraId="63973E1D"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Identity</w:t>
            </w:r>
          </w:p>
        </w:tc>
        <w:tc>
          <w:tcPr>
            <w:tcW w:w="1710" w:type="dxa"/>
            <w:shd w:val="clear" w:color="auto" w:fill="F2F2F2" w:themeFill="background1" w:themeFillShade="F2"/>
          </w:tcPr>
          <w:p w14:paraId="63973E1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1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24" w14:textId="77777777" w:rsidTr="00A7299A">
        <w:tc>
          <w:tcPr>
            <w:tcW w:w="5505" w:type="dxa"/>
          </w:tcPr>
          <w:p w14:paraId="63973E21" w14:textId="77777777" w:rsidR="00503968" w:rsidRPr="00F8683C" w:rsidRDefault="00503968" w:rsidP="00503968">
            <w:pPr>
              <w:pStyle w:val="ListParagraph"/>
              <w:numPr>
                <w:ilvl w:val="0"/>
                <w:numId w:val="30"/>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Self-esteem &amp; confidence, family dynamics, self-image, social presentation</w:t>
            </w:r>
          </w:p>
        </w:tc>
        <w:tc>
          <w:tcPr>
            <w:tcW w:w="1710" w:type="dxa"/>
          </w:tcPr>
          <w:p w14:paraId="63973E2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2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E27" w14:textId="77777777" w:rsidTr="00A7299A">
        <w:tc>
          <w:tcPr>
            <w:tcW w:w="5505" w:type="dxa"/>
          </w:tcPr>
          <w:p w14:paraId="63973E25"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E26"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47" w14:textId="77777777" w:rsidTr="00A7299A">
        <w:tc>
          <w:tcPr>
            <w:tcW w:w="5505" w:type="dxa"/>
          </w:tcPr>
          <w:p w14:paraId="63973E2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2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34" w14:textId="77777777" w:rsidR="00503968" w:rsidRDefault="00503968" w:rsidP="00A7299A">
            <w:pPr>
              <w:rPr>
                <w:rFonts w:ascii="Arial" w:eastAsia="Times New Roman" w:hAnsi="Arial" w:cs="Arial"/>
                <w:b/>
                <w:color w:val="000000"/>
                <w:sz w:val="24"/>
                <w:szCs w:val="24"/>
              </w:rPr>
            </w:pPr>
          </w:p>
          <w:p w14:paraId="63973E35" w14:textId="77777777" w:rsidR="00503968" w:rsidRDefault="00503968" w:rsidP="00A7299A">
            <w:pPr>
              <w:rPr>
                <w:rFonts w:ascii="Arial" w:eastAsia="Times New Roman" w:hAnsi="Arial" w:cs="Arial"/>
                <w:b/>
                <w:color w:val="000000"/>
                <w:sz w:val="24"/>
                <w:szCs w:val="24"/>
              </w:rPr>
            </w:pPr>
          </w:p>
          <w:p w14:paraId="63973E36" w14:textId="77777777" w:rsidR="00503968" w:rsidRDefault="00503968" w:rsidP="00A7299A">
            <w:pPr>
              <w:rPr>
                <w:rFonts w:ascii="Arial" w:eastAsia="Times New Roman" w:hAnsi="Arial" w:cs="Arial"/>
                <w:b/>
                <w:color w:val="000000"/>
                <w:sz w:val="24"/>
                <w:szCs w:val="24"/>
              </w:rPr>
            </w:pPr>
          </w:p>
          <w:p w14:paraId="63973E37" w14:textId="77777777" w:rsidR="00503968" w:rsidRDefault="00503968" w:rsidP="00A7299A">
            <w:pPr>
              <w:rPr>
                <w:rFonts w:ascii="Arial" w:eastAsia="Times New Roman" w:hAnsi="Arial" w:cs="Arial"/>
                <w:b/>
                <w:color w:val="000000"/>
                <w:sz w:val="24"/>
                <w:szCs w:val="24"/>
              </w:rPr>
            </w:pPr>
          </w:p>
          <w:p w14:paraId="63973E3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3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4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E4B" w14:textId="77777777" w:rsidTr="00A7299A">
        <w:tc>
          <w:tcPr>
            <w:tcW w:w="5505" w:type="dxa"/>
            <w:shd w:val="clear" w:color="auto" w:fill="F2F2F2" w:themeFill="background1" w:themeFillShade="F2"/>
          </w:tcPr>
          <w:p w14:paraId="63973E48"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Pr="00AF1281">
              <w:rPr>
                <w:rFonts w:ascii="Arial" w:eastAsia="Times New Roman" w:hAnsi="Arial" w:cs="Arial"/>
                <w:b/>
                <w:color w:val="000000"/>
                <w:sz w:val="24"/>
                <w:szCs w:val="24"/>
              </w:rPr>
              <w:t>Relationships</w:t>
            </w:r>
          </w:p>
        </w:tc>
        <w:tc>
          <w:tcPr>
            <w:tcW w:w="1710" w:type="dxa"/>
            <w:shd w:val="clear" w:color="auto" w:fill="F2F2F2" w:themeFill="background1" w:themeFillShade="F2"/>
          </w:tcPr>
          <w:p w14:paraId="63973E4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4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4F" w14:textId="77777777" w:rsidTr="00A7299A">
        <w:tc>
          <w:tcPr>
            <w:tcW w:w="5505" w:type="dxa"/>
          </w:tcPr>
          <w:p w14:paraId="63973E4C" w14:textId="77777777" w:rsidR="00503968" w:rsidRPr="00F8683C" w:rsidRDefault="00503968" w:rsidP="00503968">
            <w:pPr>
              <w:pStyle w:val="ListParagraph"/>
              <w:numPr>
                <w:ilvl w:val="0"/>
                <w:numId w:val="31"/>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A</w:t>
            </w:r>
            <w:r w:rsidRPr="00F8683C">
              <w:rPr>
                <w:rFonts w:ascii="Arial" w:eastAsia="Times New Roman" w:hAnsi="Arial" w:cs="Arial"/>
                <w:color w:val="000000"/>
                <w:sz w:val="20"/>
                <w:szCs w:val="20"/>
              </w:rPr>
              <w:t>bility to empathise, build stable &amp; affectionate relationships with others,</w:t>
            </w:r>
            <w:r>
              <w:rPr>
                <w:rFonts w:ascii="Arial" w:eastAsia="Times New Roman" w:hAnsi="Arial" w:cs="Arial"/>
                <w:color w:val="000000"/>
                <w:sz w:val="20"/>
                <w:szCs w:val="20"/>
              </w:rPr>
              <w:t xml:space="preserve"> making friendships</w:t>
            </w:r>
          </w:p>
        </w:tc>
        <w:tc>
          <w:tcPr>
            <w:tcW w:w="1710" w:type="dxa"/>
          </w:tcPr>
          <w:p w14:paraId="63973E4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4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E52" w14:textId="77777777" w:rsidTr="00A7299A">
        <w:tc>
          <w:tcPr>
            <w:tcW w:w="5505" w:type="dxa"/>
          </w:tcPr>
          <w:p w14:paraId="63973E50"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E51"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6F" w14:textId="77777777" w:rsidTr="00A7299A">
        <w:tc>
          <w:tcPr>
            <w:tcW w:w="5505" w:type="dxa"/>
          </w:tcPr>
          <w:p w14:paraId="63973E5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5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5F" w14:textId="77777777" w:rsidR="00503968" w:rsidRDefault="00503968" w:rsidP="00A7299A">
            <w:pPr>
              <w:rPr>
                <w:rFonts w:ascii="Arial" w:eastAsia="Times New Roman" w:hAnsi="Arial" w:cs="Arial"/>
                <w:b/>
                <w:color w:val="000000"/>
                <w:sz w:val="24"/>
                <w:szCs w:val="24"/>
              </w:rPr>
            </w:pPr>
          </w:p>
          <w:p w14:paraId="63973E60" w14:textId="77777777" w:rsidR="00503968" w:rsidRDefault="00503968" w:rsidP="00A7299A">
            <w:pPr>
              <w:rPr>
                <w:rFonts w:ascii="Arial" w:eastAsia="Times New Roman" w:hAnsi="Arial" w:cs="Arial"/>
                <w:b/>
                <w:color w:val="000000"/>
                <w:sz w:val="24"/>
                <w:szCs w:val="24"/>
              </w:rPr>
            </w:pPr>
          </w:p>
          <w:p w14:paraId="63973E61" w14:textId="77777777" w:rsidR="00503968" w:rsidRDefault="00503968" w:rsidP="00A7299A">
            <w:pPr>
              <w:rPr>
                <w:rFonts w:ascii="Arial" w:eastAsia="Times New Roman" w:hAnsi="Arial" w:cs="Arial"/>
                <w:b/>
                <w:color w:val="000000"/>
                <w:sz w:val="24"/>
                <w:szCs w:val="24"/>
              </w:rPr>
            </w:pPr>
          </w:p>
          <w:p w14:paraId="63973E62" w14:textId="77777777" w:rsidR="00503968" w:rsidRDefault="00503968" w:rsidP="00A7299A">
            <w:pPr>
              <w:rPr>
                <w:rFonts w:ascii="Arial" w:eastAsia="Times New Roman" w:hAnsi="Arial" w:cs="Arial"/>
                <w:b/>
                <w:color w:val="000000"/>
                <w:sz w:val="24"/>
                <w:szCs w:val="24"/>
              </w:rPr>
            </w:pPr>
          </w:p>
          <w:p w14:paraId="63973E6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6E" w14:textId="77777777" w:rsidR="002538F4" w:rsidRDefault="002538F4"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rsidRPr="00694FB7" w14:paraId="63973E74" w14:textId="77777777" w:rsidTr="00A7299A">
        <w:tc>
          <w:tcPr>
            <w:tcW w:w="5505" w:type="dxa"/>
            <w:shd w:val="clear" w:color="auto" w:fill="F2F2F2" w:themeFill="background1" w:themeFillShade="F2"/>
          </w:tcPr>
          <w:p w14:paraId="63973E70"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lastRenderedPageBreak/>
              <w:t>Outcome</w:t>
            </w:r>
          </w:p>
        </w:tc>
        <w:tc>
          <w:tcPr>
            <w:tcW w:w="1710" w:type="dxa"/>
            <w:shd w:val="clear" w:color="auto" w:fill="F2F2F2" w:themeFill="background1" w:themeFillShade="F2"/>
          </w:tcPr>
          <w:p w14:paraId="63973E71"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E72"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E73"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14:paraId="63973E78" w14:textId="77777777" w:rsidTr="00A7299A">
        <w:tc>
          <w:tcPr>
            <w:tcW w:w="5505" w:type="dxa"/>
            <w:shd w:val="clear" w:color="auto" w:fill="F2F2F2" w:themeFill="background1" w:themeFillShade="F2"/>
          </w:tcPr>
          <w:p w14:paraId="63973E75"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Independence</w:t>
            </w:r>
          </w:p>
        </w:tc>
        <w:tc>
          <w:tcPr>
            <w:tcW w:w="1710" w:type="dxa"/>
            <w:shd w:val="clear" w:color="auto" w:fill="F2F2F2" w:themeFill="background1" w:themeFillShade="F2"/>
          </w:tcPr>
          <w:p w14:paraId="63973E7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7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7C" w14:textId="77777777" w:rsidTr="00A7299A">
        <w:tc>
          <w:tcPr>
            <w:tcW w:w="5505" w:type="dxa"/>
          </w:tcPr>
          <w:p w14:paraId="63973E79" w14:textId="77777777" w:rsidR="00503968" w:rsidRPr="00F8683C" w:rsidRDefault="00503968" w:rsidP="00503968">
            <w:pPr>
              <w:pStyle w:val="ListParagraph"/>
              <w:numPr>
                <w:ilvl w:val="0"/>
                <w:numId w:val="32"/>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F8683C">
              <w:rPr>
                <w:rFonts w:ascii="Arial" w:eastAsia="Times New Roman" w:hAnsi="Arial" w:cs="Arial"/>
                <w:color w:val="000000"/>
                <w:sz w:val="20"/>
                <w:szCs w:val="20"/>
              </w:rPr>
              <w:t>he development of practical, emotional &amp; communication abilities to increase independence</w:t>
            </w:r>
          </w:p>
        </w:tc>
        <w:tc>
          <w:tcPr>
            <w:tcW w:w="1710" w:type="dxa"/>
          </w:tcPr>
          <w:p w14:paraId="63973E7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7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E7F" w14:textId="77777777" w:rsidTr="00A7299A">
        <w:tc>
          <w:tcPr>
            <w:tcW w:w="5505" w:type="dxa"/>
          </w:tcPr>
          <w:p w14:paraId="63973E7D"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E7E"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9D" w14:textId="77777777" w:rsidTr="00A7299A">
        <w:tc>
          <w:tcPr>
            <w:tcW w:w="5505" w:type="dxa"/>
          </w:tcPr>
          <w:p w14:paraId="63973E8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8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8B" w14:textId="77777777" w:rsidR="00503968" w:rsidRDefault="00503968" w:rsidP="00A7299A">
            <w:pPr>
              <w:rPr>
                <w:rFonts w:ascii="Arial" w:eastAsia="Times New Roman" w:hAnsi="Arial" w:cs="Arial"/>
                <w:b/>
                <w:color w:val="000000"/>
                <w:sz w:val="24"/>
                <w:szCs w:val="24"/>
              </w:rPr>
            </w:pPr>
          </w:p>
          <w:p w14:paraId="63973E8C" w14:textId="77777777" w:rsidR="00503968" w:rsidRDefault="00503968" w:rsidP="00A7299A">
            <w:pPr>
              <w:rPr>
                <w:rFonts w:ascii="Arial" w:eastAsia="Times New Roman" w:hAnsi="Arial" w:cs="Arial"/>
                <w:b/>
                <w:color w:val="000000"/>
                <w:sz w:val="24"/>
                <w:szCs w:val="24"/>
              </w:rPr>
            </w:pPr>
          </w:p>
          <w:p w14:paraId="63973E8D" w14:textId="77777777" w:rsidR="00503968" w:rsidRDefault="00503968" w:rsidP="00A7299A">
            <w:pPr>
              <w:rPr>
                <w:rFonts w:ascii="Arial" w:eastAsia="Times New Roman" w:hAnsi="Arial" w:cs="Arial"/>
                <w:b/>
                <w:color w:val="000000"/>
                <w:sz w:val="24"/>
                <w:szCs w:val="24"/>
              </w:rPr>
            </w:pPr>
          </w:p>
          <w:p w14:paraId="63973E8E" w14:textId="77777777" w:rsidR="00503968" w:rsidRDefault="00503968" w:rsidP="00A7299A">
            <w:pPr>
              <w:rPr>
                <w:rFonts w:ascii="Arial" w:eastAsia="Times New Roman" w:hAnsi="Arial" w:cs="Arial"/>
                <w:b/>
                <w:color w:val="000000"/>
                <w:sz w:val="24"/>
                <w:szCs w:val="24"/>
              </w:rPr>
            </w:pPr>
          </w:p>
          <w:p w14:paraId="63973E8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9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EA1" w14:textId="77777777" w:rsidTr="00A7299A">
        <w:tc>
          <w:tcPr>
            <w:tcW w:w="5505" w:type="dxa"/>
            <w:shd w:val="clear" w:color="auto" w:fill="F2F2F2" w:themeFill="background1" w:themeFillShade="F2"/>
          </w:tcPr>
          <w:p w14:paraId="63973E9E"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Education &amp; Learning</w:t>
            </w:r>
          </w:p>
        </w:tc>
        <w:tc>
          <w:tcPr>
            <w:tcW w:w="1710" w:type="dxa"/>
            <w:shd w:val="clear" w:color="auto" w:fill="F2F2F2" w:themeFill="background1" w:themeFillShade="F2"/>
          </w:tcPr>
          <w:p w14:paraId="63973E9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A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A5" w14:textId="77777777" w:rsidTr="00A7299A">
        <w:tc>
          <w:tcPr>
            <w:tcW w:w="5505" w:type="dxa"/>
          </w:tcPr>
          <w:p w14:paraId="63973EA2" w14:textId="77777777" w:rsidR="00503968" w:rsidRPr="00511D05" w:rsidRDefault="00503968" w:rsidP="00503968">
            <w:pPr>
              <w:pStyle w:val="ListParagraph"/>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to participate in training/education?</w:t>
            </w:r>
          </w:p>
        </w:tc>
        <w:tc>
          <w:tcPr>
            <w:tcW w:w="1710" w:type="dxa"/>
          </w:tcPr>
          <w:p w14:paraId="63973EA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A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A9" w14:textId="77777777" w:rsidTr="00A7299A">
        <w:tc>
          <w:tcPr>
            <w:tcW w:w="5505" w:type="dxa"/>
          </w:tcPr>
          <w:p w14:paraId="63973EA6" w14:textId="77777777" w:rsidR="00503968" w:rsidRDefault="00503968" w:rsidP="00503968">
            <w:pPr>
              <w:pStyle w:val="ListParagraph"/>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in accessing/participating in leisure/cultural/faith and or informal learning including parenting?</w:t>
            </w:r>
          </w:p>
        </w:tc>
        <w:tc>
          <w:tcPr>
            <w:tcW w:w="1710" w:type="dxa"/>
          </w:tcPr>
          <w:p w14:paraId="63973EA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A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AD" w14:textId="77777777" w:rsidTr="00A7299A">
        <w:tc>
          <w:tcPr>
            <w:tcW w:w="5505" w:type="dxa"/>
          </w:tcPr>
          <w:p w14:paraId="63973EAA" w14:textId="77777777" w:rsidR="00503968" w:rsidRPr="00F8683C" w:rsidRDefault="00503968" w:rsidP="00503968">
            <w:pPr>
              <w:pStyle w:val="ListParagraph"/>
              <w:numPr>
                <w:ilvl w:val="0"/>
                <w:numId w:val="27"/>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Access to employment, being work ready, volunteering?</w:t>
            </w:r>
          </w:p>
        </w:tc>
        <w:tc>
          <w:tcPr>
            <w:tcW w:w="1710" w:type="dxa"/>
          </w:tcPr>
          <w:p w14:paraId="63973EA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A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EB0" w14:textId="77777777" w:rsidTr="00A7299A">
        <w:tc>
          <w:tcPr>
            <w:tcW w:w="5505" w:type="dxa"/>
          </w:tcPr>
          <w:p w14:paraId="63973EAE"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EAF"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C5" w14:textId="77777777" w:rsidTr="00A7299A">
        <w:tc>
          <w:tcPr>
            <w:tcW w:w="5505" w:type="dxa"/>
          </w:tcPr>
          <w:p w14:paraId="63973EB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B8" w14:textId="77777777" w:rsidR="00503968" w:rsidRDefault="00503968" w:rsidP="00A7299A">
            <w:pPr>
              <w:rPr>
                <w:rFonts w:ascii="Arial" w:eastAsia="Times New Roman" w:hAnsi="Arial" w:cs="Arial"/>
                <w:b/>
                <w:color w:val="000000"/>
                <w:sz w:val="24"/>
                <w:szCs w:val="24"/>
              </w:rPr>
            </w:pPr>
          </w:p>
          <w:p w14:paraId="63973EB9" w14:textId="77777777" w:rsidR="00503968" w:rsidRDefault="00503968" w:rsidP="00A7299A">
            <w:pPr>
              <w:rPr>
                <w:rFonts w:ascii="Arial" w:eastAsia="Times New Roman" w:hAnsi="Arial" w:cs="Arial"/>
                <w:b/>
                <w:color w:val="000000"/>
                <w:sz w:val="24"/>
                <w:szCs w:val="24"/>
              </w:rPr>
            </w:pPr>
          </w:p>
          <w:p w14:paraId="63973EBA" w14:textId="77777777" w:rsidR="00503968" w:rsidRDefault="00503968" w:rsidP="00A7299A">
            <w:pPr>
              <w:rPr>
                <w:rFonts w:ascii="Arial" w:eastAsia="Times New Roman" w:hAnsi="Arial" w:cs="Arial"/>
                <w:b/>
                <w:color w:val="000000"/>
                <w:sz w:val="24"/>
                <w:szCs w:val="24"/>
              </w:rPr>
            </w:pPr>
          </w:p>
          <w:p w14:paraId="63973EBB" w14:textId="77777777" w:rsidR="00503968" w:rsidRDefault="00503968" w:rsidP="00A7299A">
            <w:pPr>
              <w:rPr>
                <w:rFonts w:ascii="Arial" w:eastAsia="Times New Roman" w:hAnsi="Arial" w:cs="Arial"/>
                <w:b/>
                <w:color w:val="000000"/>
                <w:sz w:val="24"/>
                <w:szCs w:val="24"/>
              </w:rPr>
            </w:pPr>
          </w:p>
          <w:p w14:paraId="63973EB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B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C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C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C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C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C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rsidRPr="00694FB7" w14:paraId="63973ECA" w14:textId="77777777" w:rsidTr="00A7299A">
        <w:tc>
          <w:tcPr>
            <w:tcW w:w="5505" w:type="dxa"/>
            <w:shd w:val="clear" w:color="auto" w:fill="F2F2F2" w:themeFill="background1" w:themeFillShade="F2"/>
          </w:tcPr>
          <w:p w14:paraId="63973EC6"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lastRenderedPageBreak/>
              <w:t>Outcome</w:t>
            </w:r>
          </w:p>
        </w:tc>
        <w:tc>
          <w:tcPr>
            <w:tcW w:w="1710" w:type="dxa"/>
            <w:shd w:val="clear" w:color="auto" w:fill="F2F2F2" w:themeFill="background1" w:themeFillShade="F2"/>
          </w:tcPr>
          <w:p w14:paraId="63973EC7"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EC8"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EC9"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14:paraId="63973ECE" w14:textId="77777777" w:rsidTr="00A7299A">
        <w:tc>
          <w:tcPr>
            <w:tcW w:w="5505" w:type="dxa"/>
            <w:shd w:val="clear" w:color="auto" w:fill="F2F2F2" w:themeFill="background1" w:themeFillShade="F2"/>
          </w:tcPr>
          <w:p w14:paraId="63973ECB"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Safety &amp; Protection</w:t>
            </w:r>
          </w:p>
        </w:tc>
        <w:tc>
          <w:tcPr>
            <w:tcW w:w="1710" w:type="dxa"/>
            <w:shd w:val="clear" w:color="auto" w:fill="F2F2F2" w:themeFill="background1" w:themeFillShade="F2"/>
          </w:tcPr>
          <w:p w14:paraId="63973EC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C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D2" w14:textId="77777777" w:rsidTr="00A7299A">
        <w:tc>
          <w:tcPr>
            <w:tcW w:w="5505" w:type="dxa"/>
          </w:tcPr>
          <w:p w14:paraId="63973ECF" w14:textId="77777777" w:rsidR="00503968" w:rsidRPr="00EC25E5" w:rsidRDefault="00503968" w:rsidP="00503968">
            <w:pPr>
              <w:pStyle w:val="ListParagraph"/>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to comply with statutory orders and related processes in relation to offending behaviour/ASB, probation, police, court orders?</w:t>
            </w:r>
          </w:p>
        </w:tc>
        <w:tc>
          <w:tcPr>
            <w:tcW w:w="1710" w:type="dxa"/>
          </w:tcPr>
          <w:p w14:paraId="63973ED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D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D6" w14:textId="77777777" w:rsidTr="00A7299A">
        <w:tc>
          <w:tcPr>
            <w:tcW w:w="5505" w:type="dxa"/>
          </w:tcPr>
          <w:p w14:paraId="63973ED3" w14:textId="77777777" w:rsidR="00503968" w:rsidRDefault="00503968" w:rsidP="00503968">
            <w:pPr>
              <w:pStyle w:val="ListParagraph"/>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Does the client need support to better manage self-harm?</w:t>
            </w:r>
          </w:p>
        </w:tc>
        <w:tc>
          <w:tcPr>
            <w:tcW w:w="1710" w:type="dxa"/>
          </w:tcPr>
          <w:p w14:paraId="63973ED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D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DA" w14:textId="77777777" w:rsidTr="00A7299A">
        <w:tc>
          <w:tcPr>
            <w:tcW w:w="5505" w:type="dxa"/>
          </w:tcPr>
          <w:p w14:paraId="63973ED7" w14:textId="77777777" w:rsidR="00503968" w:rsidRDefault="00503968" w:rsidP="00503968">
            <w:pPr>
              <w:pStyle w:val="ListParagraph"/>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Does the client need support to avoid causing harm to others i.e. Safeguarding CP/CIN? </w:t>
            </w:r>
            <w:r w:rsidRPr="00F8683C">
              <w:rPr>
                <w:rFonts w:ascii="Arial" w:eastAsia="Times New Roman" w:hAnsi="Arial" w:cs="Arial"/>
                <w:color w:val="000000"/>
                <w:sz w:val="20"/>
                <w:szCs w:val="20"/>
              </w:rPr>
              <w:t>Include ability to keep safe, children safe from danger</w:t>
            </w:r>
            <w:r>
              <w:rPr>
                <w:rFonts w:ascii="Arial" w:eastAsia="Times New Roman" w:hAnsi="Arial" w:cs="Arial"/>
                <w:color w:val="000000"/>
                <w:sz w:val="20"/>
                <w:szCs w:val="20"/>
              </w:rPr>
              <w:t>.</w:t>
            </w:r>
          </w:p>
        </w:tc>
        <w:tc>
          <w:tcPr>
            <w:tcW w:w="1710" w:type="dxa"/>
          </w:tcPr>
          <w:p w14:paraId="63973ED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D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EDE" w14:textId="77777777" w:rsidTr="00A7299A">
        <w:tc>
          <w:tcPr>
            <w:tcW w:w="5505" w:type="dxa"/>
          </w:tcPr>
          <w:p w14:paraId="63973EDB" w14:textId="77777777" w:rsidR="00503968" w:rsidRDefault="00503968" w:rsidP="00503968">
            <w:pPr>
              <w:pStyle w:val="ListParagraph"/>
              <w:numPr>
                <w:ilvl w:val="0"/>
                <w:numId w:val="26"/>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Does the client need support to minimise harm/risk from others i.e. Domestic Abuse, Bullying, Inappropriate Visitors, Court Proceedings, Court Orders, CSE</w:t>
            </w:r>
          </w:p>
        </w:tc>
        <w:tc>
          <w:tcPr>
            <w:tcW w:w="1710" w:type="dxa"/>
          </w:tcPr>
          <w:p w14:paraId="63973ED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ED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EE1" w14:textId="77777777" w:rsidTr="00A7299A">
        <w:tc>
          <w:tcPr>
            <w:tcW w:w="5505" w:type="dxa"/>
          </w:tcPr>
          <w:p w14:paraId="63973EDF"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EE0"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EFB" w14:textId="77777777" w:rsidTr="00A7299A">
        <w:tc>
          <w:tcPr>
            <w:tcW w:w="5505" w:type="dxa"/>
          </w:tcPr>
          <w:p w14:paraId="63973EE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E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EEE" w14:textId="77777777" w:rsidR="00503968" w:rsidRDefault="00503968" w:rsidP="00A7299A">
            <w:pPr>
              <w:rPr>
                <w:rFonts w:ascii="Arial" w:eastAsia="Times New Roman" w:hAnsi="Arial" w:cs="Arial"/>
                <w:b/>
                <w:color w:val="000000"/>
                <w:sz w:val="24"/>
                <w:szCs w:val="24"/>
              </w:rPr>
            </w:pPr>
          </w:p>
          <w:p w14:paraId="63973EEF" w14:textId="77777777" w:rsidR="00503968" w:rsidRDefault="00503968" w:rsidP="00A7299A">
            <w:pPr>
              <w:rPr>
                <w:rFonts w:ascii="Arial" w:eastAsia="Times New Roman" w:hAnsi="Arial" w:cs="Arial"/>
                <w:b/>
                <w:color w:val="000000"/>
                <w:sz w:val="24"/>
                <w:szCs w:val="24"/>
              </w:rPr>
            </w:pPr>
          </w:p>
          <w:p w14:paraId="63973EF0" w14:textId="77777777" w:rsidR="00503968" w:rsidRDefault="00503968" w:rsidP="00A7299A">
            <w:pPr>
              <w:rPr>
                <w:rFonts w:ascii="Arial" w:eastAsia="Times New Roman" w:hAnsi="Arial" w:cs="Arial"/>
                <w:b/>
                <w:color w:val="000000"/>
                <w:sz w:val="24"/>
                <w:szCs w:val="24"/>
              </w:rPr>
            </w:pPr>
          </w:p>
          <w:p w14:paraId="63973EF1" w14:textId="77777777" w:rsidR="00503968" w:rsidRDefault="00503968" w:rsidP="00A7299A">
            <w:pPr>
              <w:rPr>
                <w:rFonts w:ascii="Arial" w:eastAsia="Times New Roman" w:hAnsi="Arial" w:cs="Arial"/>
                <w:b/>
                <w:color w:val="000000"/>
                <w:sz w:val="24"/>
                <w:szCs w:val="24"/>
              </w:rPr>
            </w:pPr>
          </w:p>
          <w:p w14:paraId="63973EF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EF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EFF" w14:textId="77777777" w:rsidTr="00A7299A">
        <w:tc>
          <w:tcPr>
            <w:tcW w:w="5505" w:type="dxa"/>
            <w:shd w:val="clear" w:color="auto" w:fill="F2F2F2" w:themeFill="background1" w:themeFillShade="F2"/>
          </w:tcPr>
          <w:p w14:paraId="63973EFC"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AF1281">
              <w:rPr>
                <w:rFonts w:ascii="Arial" w:eastAsia="Times New Roman" w:hAnsi="Arial" w:cs="Arial"/>
                <w:b/>
                <w:color w:val="000000"/>
                <w:sz w:val="24"/>
                <w:szCs w:val="24"/>
              </w:rPr>
              <w:t>Family</w:t>
            </w:r>
          </w:p>
        </w:tc>
        <w:tc>
          <w:tcPr>
            <w:tcW w:w="1710" w:type="dxa"/>
            <w:shd w:val="clear" w:color="auto" w:fill="F2F2F2" w:themeFill="background1" w:themeFillShade="F2"/>
          </w:tcPr>
          <w:p w14:paraId="63973EF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EF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03" w14:textId="77777777" w:rsidTr="00A7299A">
        <w:tc>
          <w:tcPr>
            <w:tcW w:w="5505" w:type="dxa"/>
          </w:tcPr>
          <w:p w14:paraId="63973F00" w14:textId="77777777" w:rsidR="00503968" w:rsidRPr="00511D0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emotional warmth with child/ren, </w:t>
            </w:r>
            <w:proofErr w:type="gramStart"/>
            <w:r w:rsidRPr="00F8683C">
              <w:rPr>
                <w:rFonts w:ascii="Arial" w:eastAsia="Times New Roman" w:hAnsi="Arial" w:cs="Arial"/>
                <w:color w:val="000000"/>
                <w:sz w:val="20"/>
                <w:szCs w:val="20"/>
              </w:rPr>
              <w:t>Include</w:t>
            </w:r>
            <w:proofErr w:type="gramEnd"/>
            <w:r w:rsidRPr="00F8683C">
              <w:rPr>
                <w:rFonts w:ascii="Arial" w:eastAsia="Times New Roman" w:hAnsi="Arial" w:cs="Arial"/>
                <w:color w:val="000000"/>
                <w:sz w:val="20"/>
                <w:szCs w:val="20"/>
              </w:rPr>
              <w:t xml:space="preserve"> participation in learning, group work, provides child/ren with Boundaries/learning/stimulation</w:t>
            </w:r>
            <w:r>
              <w:rPr>
                <w:rFonts w:ascii="Arial" w:eastAsia="Times New Roman" w:hAnsi="Arial" w:cs="Arial"/>
                <w:color w:val="000000"/>
                <w:sz w:val="20"/>
                <w:szCs w:val="20"/>
              </w:rPr>
              <w:t>, support in establishing contact with family?</w:t>
            </w:r>
          </w:p>
        </w:tc>
        <w:tc>
          <w:tcPr>
            <w:tcW w:w="1710" w:type="dxa"/>
          </w:tcPr>
          <w:p w14:paraId="63973F0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F0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F06" w14:textId="77777777" w:rsidTr="00A7299A">
        <w:tc>
          <w:tcPr>
            <w:tcW w:w="5505" w:type="dxa"/>
          </w:tcPr>
          <w:p w14:paraId="63973F04"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F05"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F17" w14:textId="77777777" w:rsidTr="00A7299A">
        <w:tc>
          <w:tcPr>
            <w:tcW w:w="5505" w:type="dxa"/>
          </w:tcPr>
          <w:p w14:paraId="63973F0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0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1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1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F12" w14:textId="77777777" w:rsidR="00503968" w:rsidRDefault="00503968" w:rsidP="00A7299A">
            <w:pPr>
              <w:rPr>
                <w:rFonts w:ascii="Arial" w:eastAsia="Times New Roman" w:hAnsi="Arial" w:cs="Arial"/>
                <w:b/>
                <w:color w:val="000000"/>
                <w:sz w:val="24"/>
                <w:szCs w:val="24"/>
              </w:rPr>
            </w:pPr>
          </w:p>
          <w:p w14:paraId="63973F13" w14:textId="77777777" w:rsidR="00503968" w:rsidRDefault="00503968" w:rsidP="00A7299A">
            <w:pPr>
              <w:rPr>
                <w:rFonts w:ascii="Arial" w:eastAsia="Times New Roman" w:hAnsi="Arial" w:cs="Arial"/>
                <w:b/>
                <w:color w:val="000000"/>
                <w:sz w:val="24"/>
                <w:szCs w:val="24"/>
              </w:rPr>
            </w:pPr>
          </w:p>
          <w:p w14:paraId="63973F14" w14:textId="77777777" w:rsidR="00503968" w:rsidRDefault="00503968" w:rsidP="00A7299A">
            <w:pPr>
              <w:rPr>
                <w:rFonts w:ascii="Arial" w:eastAsia="Times New Roman" w:hAnsi="Arial" w:cs="Arial"/>
                <w:b/>
                <w:color w:val="000000"/>
                <w:sz w:val="24"/>
                <w:szCs w:val="24"/>
              </w:rPr>
            </w:pPr>
          </w:p>
          <w:p w14:paraId="63973F15" w14:textId="77777777" w:rsidR="00503968" w:rsidRDefault="00503968" w:rsidP="00A7299A">
            <w:pPr>
              <w:rPr>
                <w:rFonts w:ascii="Arial" w:eastAsia="Times New Roman" w:hAnsi="Arial" w:cs="Arial"/>
                <w:b/>
                <w:color w:val="000000"/>
                <w:sz w:val="24"/>
                <w:szCs w:val="24"/>
              </w:rPr>
            </w:pPr>
          </w:p>
          <w:p w14:paraId="63973F1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rsidRPr="00694FB7" w14:paraId="63973F1C" w14:textId="77777777" w:rsidTr="00A7299A">
        <w:tc>
          <w:tcPr>
            <w:tcW w:w="5505" w:type="dxa"/>
            <w:shd w:val="clear" w:color="auto" w:fill="F2F2F2" w:themeFill="background1" w:themeFillShade="F2"/>
          </w:tcPr>
          <w:p w14:paraId="63973F18"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lastRenderedPageBreak/>
              <w:t>Outcome</w:t>
            </w:r>
          </w:p>
        </w:tc>
        <w:tc>
          <w:tcPr>
            <w:tcW w:w="1710" w:type="dxa"/>
            <w:shd w:val="clear" w:color="auto" w:fill="F2F2F2" w:themeFill="background1" w:themeFillShade="F2"/>
          </w:tcPr>
          <w:p w14:paraId="63973F19"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Support &amp; Tier Level Needed</w:t>
            </w:r>
          </w:p>
          <w:p w14:paraId="63973F1A" w14:textId="77777777" w:rsidR="00503968" w:rsidRPr="00646BB5"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9BBB59" w:themeColor="accent3"/>
                <w:sz w:val="24"/>
                <w:szCs w:val="24"/>
              </w:rPr>
            </w:pPr>
            <w:r w:rsidRPr="00646BB5">
              <w:rPr>
                <w:rFonts w:ascii="Arial" w:eastAsia="Times New Roman" w:hAnsi="Arial" w:cs="Arial"/>
                <w:b/>
                <w:color w:val="FF0000"/>
                <w:sz w:val="24"/>
                <w:szCs w:val="24"/>
              </w:rPr>
              <w:t>C</w:t>
            </w:r>
            <w:r w:rsidRPr="00646BB5">
              <w:rPr>
                <w:rFonts w:ascii="Arial" w:eastAsia="Times New Roman" w:hAnsi="Arial" w:cs="Arial"/>
                <w:b/>
                <w:color w:val="F79646" w:themeColor="accent6"/>
                <w:sz w:val="24"/>
                <w:szCs w:val="24"/>
              </w:rPr>
              <w:t>I</w:t>
            </w:r>
            <w:r w:rsidRPr="00646BB5">
              <w:rPr>
                <w:rFonts w:ascii="Arial" w:eastAsia="Times New Roman" w:hAnsi="Arial" w:cs="Arial"/>
                <w:b/>
                <w:color w:val="FFC000"/>
                <w:sz w:val="24"/>
                <w:szCs w:val="24"/>
              </w:rPr>
              <w:t>M</w:t>
            </w:r>
            <w:r w:rsidRPr="00646BB5">
              <w:rPr>
                <w:rFonts w:ascii="Arial" w:eastAsia="Times New Roman" w:hAnsi="Arial" w:cs="Arial"/>
                <w:b/>
                <w:color w:val="9BBB59" w:themeColor="accent3"/>
                <w:sz w:val="24"/>
                <w:szCs w:val="24"/>
              </w:rPr>
              <w:t>L</w:t>
            </w:r>
          </w:p>
        </w:tc>
        <w:tc>
          <w:tcPr>
            <w:tcW w:w="2027" w:type="dxa"/>
            <w:shd w:val="clear" w:color="auto" w:fill="F2F2F2" w:themeFill="background1" w:themeFillShade="F2"/>
          </w:tcPr>
          <w:p w14:paraId="63973F1B" w14:textId="77777777" w:rsidR="00503968" w:rsidRPr="00694FB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646BB5">
              <w:rPr>
                <w:rFonts w:ascii="Arial" w:eastAsia="Times New Roman" w:hAnsi="Arial" w:cs="Arial"/>
                <w:b/>
                <w:color w:val="000000"/>
                <w:sz w:val="24"/>
                <w:szCs w:val="24"/>
              </w:rPr>
              <w:t>Initial to Confirm Transfer into Support Plan</w:t>
            </w:r>
          </w:p>
        </w:tc>
      </w:tr>
      <w:tr w:rsidR="00503968" w14:paraId="63973F20" w14:textId="77777777" w:rsidTr="00A7299A">
        <w:tc>
          <w:tcPr>
            <w:tcW w:w="5505" w:type="dxa"/>
            <w:shd w:val="clear" w:color="auto" w:fill="F2F2F2" w:themeFill="background1" w:themeFillShade="F2"/>
          </w:tcPr>
          <w:p w14:paraId="63973F1D" w14:textId="77777777" w:rsidR="00503968" w:rsidRPr="00AF1281" w:rsidRDefault="00503968" w:rsidP="00503968">
            <w:pPr>
              <w:pStyle w:val="ListParagraph"/>
              <w:numPr>
                <w:ilvl w:val="0"/>
                <w:numId w:val="33"/>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Pr>
                <w:rFonts w:ascii="Arial" w:eastAsia="Times New Roman" w:hAnsi="Arial" w:cs="Arial"/>
                <w:b/>
                <w:color w:val="000000"/>
                <w:sz w:val="24"/>
                <w:szCs w:val="24"/>
              </w:rPr>
              <w:t>Housing/Social Community &amp;</w:t>
            </w:r>
            <w:r w:rsidRPr="00AF1281">
              <w:rPr>
                <w:rFonts w:ascii="Arial" w:eastAsia="Times New Roman" w:hAnsi="Arial" w:cs="Arial"/>
                <w:b/>
                <w:color w:val="000000"/>
                <w:sz w:val="24"/>
                <w:szCs w:val="24"/>
              </w:rPr>
              <w:t>Finances</w:t>
            </w:r>
          </w:p>
        </w:tc>
        <w:tc>
          <w:tcPr>
            <w:tcW w:w="1710" w:type="dxa"/>
            <w:shd w:val="clear" w:color="auto" w:fill="F2F2F2" w:themeFill="background1" w:themeFillShade="F2"/>
          </w:tcPr>
          <w:p w14:paraId="63973F1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shd w:val="clear" w:color="auto" w:fill="F2F2F2" w:themeFill="background1" w:themeFillShade="F2"/>
          </w:tcPr>
          <w:p w14:paraId="63973F1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24" w14:textId="77777777" w:rsidTr="00A7299A">
        <w:tc>
          <w:tcPr>
            <w:tcW w:w="5505" w:type="dxa"/>
          </w:tcPr>
          <w:p w14:paraId="63973F21" w14:textId="77777777" w:rsidR="00503968" w:rsidRPr="00EC25E5" w:rsidRDefault="00503968" w:rsidP="00503968">
            <w:pPr>
              <w:pStyle w:val="ListParagraph"/>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maintain their accommodation; avoid eviction, tenancy rights, ASB, repairs?</w:t>
            </w:r>
          </w:p>
        </w:tc>
        <w:tc>
          <w:tcPr>
            <w:tcW w:w="1710" w:type="dxa"/>
          </w:tcPr>
          <w:p w14:paraId="63973F2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F2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28" w14:textId="77777777" w:rsidTr="00A7299A">
        <w:tc>
          <w:tcPr>
            <w:tcW w:w="5505" w:type="dxa"/>
          </w:tcPr>
          <w:p w14:paraId="63973F25" w14:textId="77777777" w:rsidR="00503968" w:rsidRDefault="00503968" w:rsidP="00503968">
            <w:pPr>
              <w:pStyle w:val="ListParagraph"/>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Does the client need support to secure/obtain settled accommodation i.e. housing, bonds?</w:t>
            </w:r>
          </w:p>
        </w:tc>
        <w:tc>
          <w:tcPr>
            <w:tcW w:w="1710" w:type="dxa"/>
          </w:tcPr>
          <w:p w14:paraId="63973F2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F2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2C" w14:textId="77777777" w:rsidTr="00A7299A">
        <w:tc>
          <w:tcPr>
            <w:tcW w:w="5505" w:type="dxa"/>
          </w:tcPr>
          <w:p w14:paraId="63973F29" w14:textId="77777777" w:rsidR="00503968" w:rsidRDefault="00503968" w:rsidP="00503968">
            <w:pPr>
              <w:pStyle w:val="ListParagraph"/>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Does the client need support to establish contact with external services/groups within the community, knowing where to go for support? i.e. schools/children centre/Library/Housing, voting, establishing good networks?</w:t>
            </w:r>
          </w:p>
        </w:tc>
        <w:tc>
          <w:tcPr>
            <w:tcW w:w="1710" w:type="dxa"/>
          </w:tcPr>
          <w:p w14:paraId="63973F2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F2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30" w14:textId="77777777" w:rsidTr="00A7299A">
        <w:tc>
          <w:tcPr>
            <w:tcW w:w="5505" w:type="dxa"/>
          </w:tcPr>
          <w:p w14:paraId="63973F2D" w14:textId="77777777" w:rsidR="00503968" w:rsidRDefault="00503968" w:rsidP="00503968">
            <w:pPr>
              <w:pStyle w:val="ListParagraph"/>
              <w:numPr>
                <w:ilvl w:val="0"/>
                <w:numId w:val="25"/>
              </w:num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 L</w:t>
            </w:r>
            <w:r w:rsidRPr="00F8683C">
              <w:rPr>
                <w:rFonts w:ascii="Arial" w:eastAsia="Times New Roman" w:hAnsi="Arial" w:cs="Arial"/>
                <w:color w:val="000000"/>
                <w:sz w:val="20"/>
                <w:szCs w:val="20"/>
              </w:rPr>
              <w:t>iving arrangements, environment, am</w:t>
            </w:r>
            <w:r>
              <w:rPr>
                <w:rFonts w:ascii="Arial" w:eastAsia="Times New Roman" w:hAnsi="Arial" w:cs="Arial"/>
                <w:color w:val="000000"/>
                <w:sz w:val="20"/>
                <w:szCs w:val="20"/>
              </w:rPr>
              <w:t>enities, finances, budgeting, maximising income (benefit support), reduce debt, rent arrears, gambling?</w:t>
            </w:r>
          </w:p>
        </w:tc>
        <w:tc>
          <w:tcPr>
            <w:tcW w:w="1710" w:type="dxa"/>
          </w:tcPr>
          <w:p w14:paraId="63973F2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c>
          <w:tcPr>
            <w:tcW w:w="2027" w:type="dxa"/>
          </w:tcPr>
          <w:p w14:paraId="63973F2F"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D26C8" w14:paraId="63973F33" w14:textId="77777777" w:rsidTr="00A7299A">
        <w:tc>
          <w:tcPr>
            <w:tcW w:w="5505" w:type="dxa"/>
          </w:tcPr>
          <w:p w14:paraId="63973F31" w14:textId="77777777" w:rsidR="00503968" w:rsidRPr="00AD26C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b/>
                <w:color w:val="000000"/>
                <w:sz w:val="24"/>
                <w:szCs w:val="24"/>
              </w:rPr>
              <w:t>Further Details including Risk Management</w:t>
            </w:r>
          </w:p>
        </w:tc>
        <w:tc>
          <w:tcPr>
            <w:tcW w:w="3737" w:type="dxa"/>
            <w:gridSpan w:val="2"/>
          </w:tcPr>
          <w:p w14:paraId="63973F32" w14:textId="77777777" w:rsidR="00503968" w:rsidRPr="0031714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317149">
              <w:rPr>
                <w:rFonts w:ascii="Arial" w:eastAsia="Times New Roman" w:hAnsi="Arial" w:cs="Arial"/>
                <w:b/>
                <w:color w:val="000000"/>
                <w:sz w:val="24"/>
                <w:szCs w:val="24"/>
              </w:rPr>
              <w:t>Action Plan</w:t>
            </w:r>
          </w:p>
        </w:tc>
      </w:tr>
      <w:tr w:rsidR="00503968" w:rsidRPr="00AD26C8" w14:paraId="63973F4E" w14:textId="77777777" w:rsidTr="00A7299A">
        <w:tc>
          <w:tcPr>
            <w:tcW w:w="5505" w:type="dxa"/>
          </w:tcPr>
          <w:p w14:paraId="63973F3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3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c>
          <w:tcPr>
            <w:tcW w:w="3737" w:type="dxa"/>
            <w:gridSpan w:val="2"/>
          </w:tcPr>
          <w:p w14:paraId="63973F3F" w14:textId="77777777" w:rsidR="00503968" w:rsidRDefault="00503968" w:rsidP="00A7299A">
            <w:pPr>
              <w:rPr>
                <w:rFonts w:ascii="Arial" w:eastAsia="Times New Roman" w:hAnsi="Arial" w:cs="Arial"/>
                <w:b/>
                <w:color w:val="000000"/>
                <w:sz w:val="24"/>
                <w:szCs w:val="24"/>
              </w:rPr>
            </w:pPr>
          </w:p>
          <w:p w14:paraId="63973F40" w14:textId="77777777" w:rsidR="00503968" w:rsidRDefault="00503968" w:rsidP="00A7299A">
            <w:pPr>
              <w:rPr>
                <w:rFonts w:ascii="Arial" w:eastAsia="Times New Roman" w:hAnsi="Arial" w:cs="Arial"/>
                <w:b/>
                <w:color w:val="000000"/>
                <w:sz w:val="24"/>
                <w:szCs w:val="24"/>
              </w:rPr>
            </w:pPr>
          </w:p>
          <w:p w14:paraId="63973F41" w14:textId="77777777" w:rsidR="00503968" w:rsidRDefault="00503968" w:rsidP="00A7299A">
            <w:pPr>
              <w:rPr>
                <w:rFonts w:ascii="Arial" w:eastAsia="Times New Roman" w:hAnsi="Arial" w:cs="Arial"/>
                <w:b/>
                <w:color w:val="000000"/>
                <w:sz w:val="24"/>
                <w:szCs w:val="24"/>
              </w:rPr>
            </w:pPr>
          </w:p>
          <w:p w14:paraId="63973F42" w14:textId="77777777" w:rsidR="00503968" w:rsidRDefault="00503968" w:rsidP="00A7299A">
            <w:pPr>
              <w:rPr>
                <w:rFonts w:ascii="Arial" w:eastAsia="Times New Roman" w:hAnsi="Arial" w:cs="Arial"/>
                <w:b/>
                <w:color w:val="000000"/>
                <w:sz w:val="24"/>
                <w:szCs w:val="24"/>
              </w:rPr>
            </w:pPr>
          </w:p>
          <w:p w14:paraId="63973F4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A"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B"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p w14:paraId="63973F4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bl>
    <w:p w14:paraId="63973F4F"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7938"/>
        <w:gridCol w:w="1304"/>
      </w:tblGrid>
      <w:tr w:rsidR="00503968" w14:paraId="63973F51" w14:textId="77777777" w:rsidTr="00A7299A">
        <w:tc>
          <w:tcPr>
            <w:tcW w:w="9242" w:type="dxa"/>
            <w:gridSpan w:val="2"/>
            <w:shd w:val="clear" w:color="auto" w:fill="F2F2F2" w:themeFill="background1" w:themeFillShade="F2"/>
          </w:tcPr>
          <w:p w14:paraId="63973F50" w14:textId="77777777" w:rsidR="00503968" w:rsidRPr="00AC17F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Pr>
                <w:rFonts w:ascii="Arial" w:eastAsia="Times New Roman" w:hAnsi="Arial" w:cs="Arial"/>
                <w:b/>
                <w:color w:val="000000"/>
                <w:sz w:val="24"/>
                <w:szCs w:val="24"/>
              </w:rPr>
              <w:t>Other Information:</w:t>
            </w:r>
          </w:p>
        </w:tc>
      </w:tr>
      <w:tr w:rsidR="00503968" w14:paraId="63973F59" w14:textId="77777777" w:rsidTr="00A7299A">
        <w:tc>
          <w:tcPr>
            <w:tcW w:w="9242" w:type="dxa"/>
            <w:gridSpan w:val="2"/>
          </w:tcPr>
          <w:p w14:paraId="63973F5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5"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7"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p w14:paraId="63973F58"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rsidRPr="00AC17F9" w14:paraId="63973F5C" w14:textId="77777777" w:rsidTr="00A7299A">
        <w:tc>
          <w:tcPr>
            <w:tcW w:w="7938" w:type="dxa"/>
            <w:shd w:val="clear" w:color="auto" w:fill="F2F2F2" w:themeFill="background1" w:themeFillShade="F2"/>
          </w:tcPr>
          <w:p w14:paraId="63973F5A" w14:textId="77777777" w:rsidR="00503968" w:rsidRPr="00AC17F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p>
        </w:tc>
        <w:tc>
          <w:tcPr>
            <w:tcW w:w="1304" w:type="dxa"/>
            <w:shd w:val="clear" w:color="auto" w:fill="F2F2F2" w:themeFill="background1" w:themeFillShade="F2"/>
          </w:tcPr>
          <w:p w14:paraId="63973F5B" w14:textId="77777777" w:rsidR="00503968" w:rsidRPr="00AC17F9"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b/>
                <w:color w:val="000000"/>
                <w:sz w:val="24"/>
                <w:szCs w:val="24"/>
              </w:rPr>
            </w:pPr>
            <w:r w:rsidRPr="00AC17F9">
              <w:rPr>
                <w:rFonts w:ascii="Arial" w:eastAsia="Times New Roman" w:hAnsi="Arial" w:cs="Arial"/>
                <w:b/>
                <w:color w:val="000000"/>
                <w:sz w:val="24"/>
                <w:szCs w:val="24"/>
              </w:rPr>
              <w:t>Yes / No</w:t>
            </w:r>
          </w:p>
        </w:tc>
      </w:tr>
      <w:tr w:rsidR="00503968" w14:paraId="63973F5F" w14:textId="77777777" w:rsidTr="00A7299A">
        <w:tc>
          <w:tcPr>
            <w:tcW w:w="7938" w:type="dxa"/>
          </w:tcPr>
          <w:p w14:paraId="63973F5D"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r>
              <w:rPr>
                <w:rFonts w:ascii="Arial" w:eastAsia="Times New Roman" w:hAnsi="Arial" w:cs="Arial"/>
                <w:color w:val="000000"/>
                <w:sz w:val="24"/>
                <w:szCs w:val="24"/>
              </w:rPr>
              <w:t>Do you have any pets?</w:t>
            </w:r>
          </w:p>
        </w:tc>
        <w:tc>
          <w:tcPr>
            <w:tcW w:w="1304" w:type="dxa"/>
          </w:tcPr>
          <w:p w14:paraId="63973F5E"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62" w14:textId="77777777" w:rsidTr="00A7299A">
        <w:tc>
          <w:tcPr>
            <w:tcW w:w="7938" w:type="dxa"/>
          </w:tcPr>
          <w:p w14:paraId="63973F60"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r>
              <w:rPr>
                <w:rFonts w:ascii="Arial" w:eastAsia="Times New Roman" w:hAnsi="Arial" w:cs="Arial"/>
                <w:color w:val="000000"/>
                <w:sz w:val="24"/>
                <w:szCs w:val="24"/>
              </w:rPr>
              <w:t>Are you receiving support from any other agency?</w:t>
            </w:r>
          </w:p>
        </w:tc>
        <w:tc>
          <w:tcPr>
            <w:tcW w:w="1304" w:type="dxa"/>
          </w:tcPr>
          <w:p w14:paraId="63973F61"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r w:rsidR="00503968" w14:paraId="63973F65" w14:textId="77777777" w:rsidTr="00A7299A">
        <w:tc>
          <w:tcPr>
            <w:tcW w:w="7938" w:type="dxa"/>
          </w:tcPr>
          <w:p w14:paraId="63973F63"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r>
              <w:rPr>
                <w:rFonts w:ascii="Arial" w:eastAsia="Times New Roman" w:hAnsi="Arial" w:cs="Arial"/>
                <w:color w:val="000000"/>
                <w:sz w:val="24"/>
                <w:szCs w:val="24"/>
              </w:rPr>
              <w:t>Are there any risks to self/others/staff from people who live or visit the property?</w:t>
            </w:r>
          </w:p>
        </w:tc>
        <w:tc>
          <w:tcPr>
            <w:tcW w:w="1304" w:type="dxa"/>
          </w:tcPr>
          <w:p w14:paraId="63973F64"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000000"/>
                <w:sz w:val="24"/>
                <w:szCs w:val="24"/>
              </w:rPr>
            </w:pPr>
          </w:p>
        </w:tc>
      </w:tr>
    </w:tbl>
    <w:p w14:paraId="63973F66"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6330"/>
        <w:gridCol w:w="2912"/>
      </w:tblGrid>
      <w:tr w:rsidR="00503968" w14:paraId="63973F68" w14:textId="77777777" w:rsidTr="00A7299A">
        <w:tc>
          <w:tcPr>
            <w:tcW w:w="9242" w:type="dxa"/>
            <w:gridSpan w:val="2"/>
            <w:shd w:val="clear" w:color="auto" w:fill="F2F2F2" w:themeFill="background1" w:themeFillShade="F2"/>
          </w:tcPr>
          <w:p w14:paraId="63973F67"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F51677">
              <w:rPr>
                <w:rFonts w:ascii="Arial" w:eastAsia="Times New Roman" w:hAnsi="Arial" w:cs="Arial"/>
                <w:b/>
                <w:color w:val="000000"/>
                <w:sz w:val="24"/>
                <w:szCs w:val="24"/>
              </w:rPr>
              <w:t>Confirmation of Support Needs</w:t>
            </w:r>
          </w:p>
        </w:tc>
      </w:tr>
      <w:tr w:rsidR="00503968" w14:paraId="63973F6A" w14:textId="77777777" w:rsidTr="00A7299A">
        <w:tc>
          <w:tcPr>
            <w:tcW w:w="9242" w:type="dxa"/>
            <w:gridSpan w:val="2"/>
          </w:tcPr>
          <w:p w14:paraId="63973F69"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center"/>
              <w:rPr>
                <w:rFonts w:ascii="Arial" w:eastAsia="Times New Roman" w:hAnsi="Arial" w:cs="Arial"/>
                <w:color w:val="000000"/>
                <w:sz w:val="24"/>
                <w:szCs w:val="24"/>
              </w:rPr>
            </w:pPr>
            <w:r>
              <w:rPr>
                <w:rFonts w:ascii="Arial" w:eastAsia="Times New Roman" w:hAnsi="Arial" w:cs="Arial"/>
                <w:color w:val="000000"/>
                <w:sz w:val="24"/>
                <w:szCs w:val="24"/>
              </w:rPr>
              <w:t>I agree that the Early Help Assessment process has been explained to me.  I understand the Green Gables Data Protection and Confidentiality policy.  I understand that information will be shared with the referrer, social worker (if applicable) and any other services that may be able to offer support to me and my family.  I agree the information I have provided is accurate.</w:t>
            </w:r>
          </w:p>
        </w:tc>
      </w:tr>
      <w:tr w:rsidR="00503968" w14:paraId="63973F6E" w14:textId="77777777" w:rsidTr="00A7299A">
        <w:tc>
          <w:tcPr>
            <w:tcW w:w="6330" w:type="dxa"/>
          </w:tcPr>
          <w:p w14:paraId="63973F6B"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rPr>
                <w:rFonts w:ascii="Arial" w:eastAsia="Times New Roman" w:hAnsi="Arial" w:cs="Arial"/>
                <w:b/>
                <w:color w:val="000000"/>
                <w:sz w:val="24"/>
                <w:szCs w:val="24"/>
              </w:rPr>
            </w:pPr>
            <w:r>
              <w:rPr>
                <w:rFonts w:ascii="Arial" w:eastAsia="Times New Roman" w:hAnsi="Arial" w:cs="Arial"/>
                <w:b/>
                <w:color w:val="000000"/>
                <w:sz w:val="24"/>
                <w:szCs w:val="24"/>
              </w:rPr>
              <w:t xml:space="preserve">Client Signature: </w:t>
            </w:r>
          </w:p>
        </w:tc>
        <w:tc>
          <w:tcPr>
            <w:tcW w:w="2912" w:type="dxa"/>
          </w:tcPr>
          <w:p w14:paraId="63973F6C"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rPr>
                <w:rFonts w:ascii="Arial" w:eastAsia="Times New Roman" w:hAnsi="Arial" w:cs="Arial"/>
                <w:b/>
                <w:color w:val="000000"/>
                <w:sz w:val="24"/>
                <w:szCs w:val="24"/>
              </w:rPr>
            </w:pPr>
            <w:r>
              <w:rPr>
                <w:rFonts w:ascii="Arial" w:eastAsia="Times New Roman" w:hAnsi="Arial" w:cs="Arial"/>
                <w:b/>
                <w:color w:val="000000"/>
                <w:sz w:val="24"/>
                <w:szCs w:val="24"/>
              </w:rPr>
              <w:t>Date:</w:t>
            </w:r>
          </w:p>
          <w:p w14:paraId="63973F6D"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rPr>
                <w:rFonts w:ascii="Arial" w:eastAsia="Times New Roman" w:hAnsi="Arial" w:cs="Arial"/>
                <w:b/>
                <w:color w:val="000000"/>
                <w:sz w:val="24"/>
                <w:szCs w:val="24"/>
              </w:rPr>
            </w:pPr>
          </w:p>
        </w:tc>
      </w:tr>
    </w:tbl>
    <w:p w14:paraId="63973F6F"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p w14:paraId="63973F70"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4621"/>
        <w:gridCol w:w="4621"/>
      </w:tblGrid>
      <w:tr w:rsidR="00503968" w14:paraId="63973F74" w14:textId="77777777" w:rsidTr="00A7299A">
        <w:tc>
          <w:tcPr>
            <w:tcW w:w="4621" w:type="dxa"/>
          </w:tcPr>
          <w:p w14:paraId="63973F71"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F51677">
              <w:rPr>
                <w:rFonts w:ascii="Arial" w:eastAsia="Times New Roman" w:hAnsi="Arial" w:cs="Arial"/>
                <w:b/>
                <w:color w:val="000000"/>
                <w:sz w:val="24"/>
                <w:szCs w:val="24"/>
              </w:rPr>
              <w:t>GG Signature:</w:t>
            </w:r>
          </w:p>
        </w:tc>
        <w:tc>
          <w:tcPr>
            <w:tcW w:w="4621" w:type="dxa"/>
          </w:tcPr>
          <w:p w14:paraId="63973F72"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F51677">
              <w:rPr>
                <w:rFonts w:ascii="Arial" w:eastAsia="Times New Roman" w:hAnsi="Arial" w:cs="Arial"/>
                <w:b/>
                <w:color w:val="000000"/>
                <w:sz w:val="24"/>
                <w:szCs w:val="24"/>
              </w:rPr>
              <w:t>Date:</w:t>
            </w:r>
          </w:p>
          <w:p w14:paraId="63973F73"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F78" w14:textId="77777777" w:rsidTr="00A7299A">
        <w:tc>
          <w:tcPr>
            <w:tcW w:w="4621" w:type="dxa"/>
          </w:tcPr>
          <w:p w14:paraId="63973F75"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F51677">
              <w:rPr>
                <w:rFonts w:ascii="Arial" w:eastAsia="Times New Roman" w:hAnsi="Arial" w:cs="Arial"/>
                <w:b/>
                <w:color w:val="000000"/>
                <w:sz w:val="24"/>
                <w:szCs w:val="24"/>
              </w:rPr>
              <w:t>Referral Signature:</w:t>
            </w:r>
          </w:p>
        </w:tc>
        <w:tc>
          <w:tcPr>
            <w:tcW w:w="4621" w:type="dxa"/>
          </w:tcPr>
          <w:p w14:paraId="63973F76" w14:textId="77777777" w:rsidR="00503968"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r w:rsidRPr="00F51677">
              <w:rPr>
                <w:rFonts w:ascii="Arial" w:eastAsia="Times New Roman" w:hAnsi="Arial" w:cs="Arial"/>
                <w:b/>
                <w:color w:val="000000"/>
                <w:sz w:val="24"/>
                <w:szCs w:val="24"/>
              </w:rPr>
              <w:t>Date:</w:t>
            </w:r>
          </w:p>
          <w:p w14:paraId="63973F77"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F7B" w14:textId="77777777" w:rsidTr="00A7299A">
        <w:tc>
          <w:tcPr>
            <w:tcW w:w="9242" w:type="dxa"/>
            <w:gridSpan w:val="2"/>
          </w:tcPr>
          <w:p w14:paraId="63973F79"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color w:val="92D050"/>
                <w:sz w:val="24"/>
                <w:szCs w:val="24"/>
              </w:rPr>
            </w:pPr>
            <w:r w:rsidRPr="00F51677">
              <w:rPr>
                <w:rFonts w:ascii="Arial" w:eastAsia="Times New Roman" w:hAnsi="Arial" w:cs="Arial"/>
                <w:b/>
                <w:color w:val="000000"/>
                <w:sz w:val="24"/>
                <w:szCs w:val="24"/>
              </w:rPr>
              <w:t xml:space="preserve">Overall Support Tier: </w:t>
            </w:r>
            <w:r>
              <w:rPr>
                <w:rFonts w:ascii="Arial" w:eastAsia="Times New Roman" w:hAnsi="Arial" w:cs="Arial"/>
                <w:b/>
                <w:color w:val="000000"/>
                <w:sz w:val="24"/>
                <w:szCs w:val="24"/>
              </w:rPr>
              <w:t xml:space="preserve"> </w:t>
            </w:r>
            <w:r w:rsidRPr="00F51677">
              <w:rPr>
                <w:rFonts w:ascii="Arial" w:eastAsia="Times New Roman" w:hAnsi="Arial" w:cs="Arial"/>
                <w:color w:val="FF0000"/>
                <w:sz w:val="24"/>
                <w:szCs w:val="24"/>
              </w:rPr>
              <w:t>Critical /</w:t>
            </w:r>
            <w:r>
              <w:rPr>
                <w:rFonts w:ascii="Arial" w:eastAsia="Times New Roman" w:hAnsi="Arial" w:cs="Arial"/>
                <w:color w:val="000000"/>
                <w:sz w:val="24"/>
                <w:szCs w:val="24"/>
              </w:rPr>
              <w:t xml:space="preserve"> </w:t>
            </w:r>
            <w:r w:rsidRPr="00F51677">
              <w:rPr>
                <w:rFonts w:ascii="Arial" w:eastAsia="Times New Roman" w:hAnsi="Arial" w:cs="Arial"/>
                <w:color w:val="F79646" w:themeColor="accent6"/>
                <w:sz w:val="24"/>
                <w:szCs w:val="24"/>
              </w:rPr>
              <w:t>Intensive /</w:t>
            </w:r>
            <w:r>
              <w:rPr>
                <w:rFonts w:ascii="Arial" w:eastAsia="Times New Roman" w:hAnsi="Arial" w:cs="Arial"/>
                <w:color w:val="000000"/>
                <w:sz w:val="24"/>
                <w:szCs w:val="24"/>
              </w:rPr>
              <w:t xml:space="preserve"> </w:t>
            </w:r>
            <w:r w:rsidRPr="00F51677">
              <w:rPr>
                <w:rFonts w:ascii="Arial" w:eastAsia="Times New Roman" w:hAnsi="Arial" w:cs="Arial"/>
                <w:color w:val="FFC000"/>
                <w:sz w:val="24"/>
                <w:szCs w:val="24"/>
              </w:rPr>
              <w:t xml:space="preserve">Moderate/ </w:t>
            </w:r>
            <w:r w:rsidRPr="00F51677">
              <w:rPr>
                <w:rFonts w:ascii="Arial" w:eastAsia="Times New Roman" w:hAnsi="Arial" w:cs="Arial"/>
                <w:color w:val="92D050"/>
                <w:sz w:val="24"/>
                <w:szCs w:val="24"/>
              </w:rPr>
              <w:t xml:space="preserve">Low </w:t>
            </w:r>
          </w:p>
          <w:p w14:paraId="63973F7A" w14:textId="77777777" w:rsidR="00503968" w:rsidRPr="00F51677" w:rsidRDefault="00503968" w:rsidP="00A7299A">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color w:val="000000"/>
                <w:sz w:val="24"/>
                <w:szCs w:val="24"/>
              </w:rPr>
            </w:pPr>
          </w:p>
        </w:tc>
      </w:tr>
      <w:tr w:rsidR="00503968" w14:paraId="63973F83" w14:textId="77777777" w:rsidTr="00A7299A">
        <w:tc>
          <w:tcPr>
            <w:tcW w:w="9242" w:type="dxa"/>
            <w:gridSpan w:val="2"/>
          </w:tcPr>
          <w:p w14:paraId="63973F7C" w14:textId="77777777" w:rsidR="00503968" w:rsidRDefault="00503968" w:rsidP="00A7299A">
            <w:pPr>
              <w:rPr>
                <w:rFonts w:ascii="Arial" w:hAnsi="Arial" w:cs="Arial"/>
                <w:b/>
                <w:sz w:val="24"/>
                <w:szCs w:val="24"/>
              </w:rPr>
            </w:pPr>
            <w:r>
              <w:rPr>
                <w:rFonts w:ascii="Arial" w:hAnsi="Arial" w:cs="Arial"/>
                <w:b/>
                <w:sz w:val="24"/>
                <w:szCs w:val="24"/>
              </w:rPr>
              <w:t>Only for 16/17 Year Olds:</w:t>
            </w:r>
          </w:p>
          <w:p w14:paraId="63973F7D" w14:textId="77777777" w:rsidR="00503968" w:rsidRDefault="00503968" w:rsidP="00A7299A">
            <w:pPr>
              <w:rPr>
                <w:rFonts w:ascii="Arial" w:hAnsi="Arial" w:cs="Arial"/>
                <w:b/>
                <w:sz w:val="24"/>
                <w:szCs w:val="24"/>
              </w:rPr>
            </w:pPr>
          </w:p>
          <w:p w14:paraId="63973F7E" w14:textId="77777777" w:rsidR="00503968" w:rsidRPr="00304C6A" w:rsidRDefault="00503968" w:rsidP="00A7299A">
            <w:pPr>
              <w:rPr>
                <w:rFonts w:ascii="Arial" w:hAnsi="Arial" w:cs="Arial"/>
                <w:sz w:val="24"/>
                <w:szCs w:val="24"/>
              </w:rPr>
            </w:pPr>
            <w:r>
              <w:rPr>
                <w:rFonts w:ascii="Arial" w:hAnsi="Arial" w:cs="Arial"/>
                <w:sz w:val="24"/>
                <w:szCs w:val="24"/>
              </w:rPr>
              <w:t>Any young person requiring the support of our service or if the young person is in housing crisis or has nowhere settled to stay (including sofa surfing) a referral will be made to Children’s Services via the Early Help Hub, unless there are additional safeguarding concerns in which case the referral will go directly to Referral &amp; Response Team on: 01302 737777</w:t>
            </w:r>
          </w:p>
          <w:p w14:paraId="63973F7F" w14:textId="77777777" w:rsidR="00503968" w:rsidRDefault="00503968" w:rsidP="00A7299A">
            <w:pPr>
              <w:rPr>
                <w:rFonts w:ascii="Arial" w:hAnsi="Arial" w:cs="Arial"/>
                <w:sz w:val="24"/>
                <w:szCs w:val="24"/>
              </w:rPr>
            </w:pPr>
          </w:p>
          <w:p w14:paraId="63973F80" w14:textId="77777777" w:rsidR="00503968" w:rsidRDefault="00503968" w:rsidP="00A7299A">
            <w:pPr>
              <w:rPr>
                <w:rFonts w:ascii="Arial" w:hAnsi="Arial" w:cs="Arial"/>
                <w:b/>
                <w:sz w:val="24"/>
                <w:szCs w:val="24"/>
              </w:rPr>
            </w:pPr>
            <w:r>
              <w:rPr>
                <w:rFonts w:ascii="Arial" w:hAnsi="Arial" w:cs="Arial"/>
                <w:b/>
                <w:sz w:val="24"/>
                <w:szCs w:val="24"/>
              </w:rPr>
              <w:t>Referral made to Early Help: Yes or No (please circle)</w:t>
            </w:r>
          </w:p>
          <w:p w14:paraId="63973F81" w14:textId="77777777" w:rsidR="00503968" w:rsidRPr="00304C6A" w:rsidRDefault="00503968" w:rsidP="00A7299A">
            <w:pPr>
              <w:rPr>
                <w:rFonts w:ascii="Arial" w:hAnsi="Arial" w:cs="Arial"/>
                <w:b/>
                <w:sz w:val="24"/>
                <w:szCs w:val="24"/>
              </w:rPr>
            </w:pPr>
          </w:p>
          <w:p w14:paraId="63973F82" w14:textId="77777777" w:rsidR="00503968" w:rsidRPr="00F51677" w:rsidRDefault="00503968" w:rsidP="00A7299A">
            <w:pPr>
              <w:rPr>
                <w:rFonts w:ascii="Arial" w:eastAsia="Times New Roman" w:hAnsi="Arial" w:cs="Arial"/>
                <w:b/>
                <w:color w:val="000000"/>
                <w:sz w:val="24"/>
                <w:szCs w:val="24"/>
              </w:rPr>
            </w:pPr>
          </w:p>
        </w:tc>
      </w:tr>
    </w:tbl>
    <w:p w14:paraId="63973F84"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p w14:paraId="63973F85" w14:textId="77777777" w:rsidR="00503968" w:rsidRDefault="00503968" w:rsidP="00503968">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color w:val="000000"/>
          <w:sz w:val="24"/>
          <w:szCs w:val="24"/>
        </w:rPr>
      </w:pPr>
    </w:p>
    <w:p w14:paraId="63973F86" w14:textId="77777777" w:rsidR="000A1D3C" w:rsidRPr="000A1D3C" w:rsidRDefault="000A1D3C"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Times New Roman" w:cs="Arial"/>
          <w:sz w:val="24"/>
          <w:szCs w:val="24"/>
          <w:u w:val="single"/>
        </w:rPr>
      </w:pPr>
    </w:p>
    <w:p w14:paraId="63973F87" w14:textId="77777777" w:rsidR="000A1D3C" w:rsidRPr="000A1D3C" w:rsidRDefault="000A1D3C"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Times New Roman" w:cs="Arial"/>
          <w:color w:val="000000"/>
          <w:sz w:val="24"/>
          <w:szCs w:val="24"/>
        </w:rPr>
      </w:pPr>
    </w:p>
    <w:p w14:paraId="63973F88" w14:textId="77777777" w:rsidR="000A1D3C" w:rsidRPr="000A1D3C" w:rsidRDefault="000A1D3C"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Times New Roman" w:cs="Arial"/>
          <w:color w:val="000000"/>
          <w:sz w:val="24"/>
          <w:szCs w:val="24"/>
        </w:rPr>
      </w:pPr>
    </w:p>
    <w:p w14:paraId="63973F89" w14:textId="77777777" w:rsidR="000A1D3C" w:rsidRPr="000A1D3C" w:rsidRDefault="000A1D3C" w:rsidP="000A1D3C">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Times New Roman" w:cs="Arial"/>
          <w:color w:val="000000"/>
          <w:sz w:val="24"/>
          <w:szCs w:val="24"/>
        </w:rPr>
      </w:pPr>
    </w:p>
    <w:p w14:paraId="63973F8A" w14:textId="77777777" w:rsidR="00024137" w:rsidRDefault="00024137" w:rsidP="007561F1">
      <w:pPr>
        <w:rPr>
          <w:b/>
        </w:rPr>
      </w:pPr>
    </w:p>
    <w:p w14:paraId="63973F8B" w14:textId="77777777" w:rsidR="00992D93" w:rsidRDefault="00992D93" w:rsidP="007561F1">
      <w:pPr>
        <w:rPr>
          <w:b/>
        </w:rPr>
      </w:pPr>
    </w:p>
    <w:p w14:paraId="63973F8C" w14:textId="77777777" w:rsidR="00992D93" w:rsidRDefault="00992D93" w:rsidP="007561F1">
      <w:pPr>
        <w:rPr>
          <w:b/>
        </w:rPr>
      </w:pPr>
    </w:p>
    <w:p w14:paraId="63973F8D" w14:textId="77777777" w:rsidR="00992D93" w:rsidRDefault="00992D93" w:rsidP="007561F1">
      <w:pPr>
        <w:rPr>
          <w:b/>
        </w:rPr>
      </w:pPr>
    </w:p>
    <w:p w14:paraId="63973F8E" w14:textId="77777777" w:rsidR="00992D93" w:rsidRDefault="00992D93" w:rsidP="007561F1">
      <w:pPr>
        <w:rPr>
          <w:b/>
        </w:rPr>
      </w:pPr>
    </w:p>
    <w:p w14:paraId="63973F8F" w14:textId="77777777" w:rsidR="00503968" w:rsidRDefault="00503968" w:rsidP="007561F1">
      <w:pPr>
        <w:rPr>
          <w:b/>
        </w:rPr>
      </w:pPr>
    </w:p>
    <w:p w14:paraId="63973F90" w14:textId="77777777" w:rsidR="002538F4" w:rsidRDefault="002538F4" w:rsidP="007561F1">
      <w:pPr>
        <w:rPr>
          <w:b/>
        </w:rPr>
      </w:pPr>
    </w:p>
    <w:p w14:paraId="63973F91" w14:textId="56264032" w:rsidR="0037303C" w:rsidRPr="00992D93" w:rsidRDefault="00D750BD" w:rsidP="007561F1">
      <w:pPr>
        <w:rPr>
          <w:rFonts w:ascii="Arial" w:hAnsi="Arial" w:cs="Arial"/>
          <w:b/>
        </w:rPr>
      </w:pPr>
      <w:r w:rsidRPr="00992D93">
        <w:rPr>
          <w:rFonts w:ascii="Arial" w:hAnsi="Arial" w:cs="Arial"/>
          <w:b/>
        </w:rPr>
        <w:lastRenderedPageBreak/>
        <w:t xml:space="preserve">Appendix </w:t>
      </w:r>
      <w:r w:rsidR="000C4F66">
        <w:rPr>
          <w:rFonts w:ascii="Arial" w:hAnsi="Arial" w:cs="Arial"/>
          <w:b/>
        </w:rPr>
        <w:t>2</w:t>
      </w:r>
      <w:r w:rsidR="00F87122">
        <w:rPr>
          <w:rFonts w:ascii="Arial" w:hAnsi="Arial" w:cs="Arial"/>
          <w:b/>
        </w:rPr>
        <w:t xml:space="preserve"> (Accommodation Only)</w:t>
      </w:r>
    </w:p>
    <w:p w14:paraId="63973F92" w14:textId="77777777" w:rsidR="0037303C" w:rsidRPr="00992D93" w:rsidRDefault="0037303C" w:rsidP="007561F1">
      <w:pPr>
        <w:rPr>
          <w:rFonts w:ascii="Arial" w:hAnsi="Arial" w:cs="Arial"/>
          <w:b/>
        </w:rPr>
      </w:pPr>
      <w:r w:rsidRPr="00992D93">
        <w:rPr>
          <w:rFonts w:ascii="Arial" w:hAnsi="Arial" w:cs="Arial"/>
          <w:b/>
        </w:rPr>
        <w:t>Priority Need Assessment</w:t>
      </w:r>
    </w:p>
    <w:tbl>
      <w:tblPr>
        <w:tblStyle w:val="TableGrid"/>
        <w:tblW w:w="0" w:type="auto"/>
        <w:tblLook w:val="04A0" w:firstRow="1" w:lastRow="0" w:firstColumn="1" w:lastColumn="0" w:noHBand="0" w:noVBand="1"/>
      </w:tblPr>
      <w:tblGrid>
        <w:gridCol w:w="2351"/>
        <w:gridCol w:w="6999"/>
      </w:tblGrid>
      <w:tr w:rsidR="0037303C" w:rsidRPr="00992D93" w14:paraId="63973F95" w14:textId="77777777" w:rsidTr="00EA5782">
        <w:tc>
          <w:tcPr>
            <w:tcW w:w="2376" w:type="dxa"/>
          </w:tcPr>
          <w:p w14:paraId="63973F93" w14:textId="77777777" w:rsidR="0037303C" w:rsidRPr="00992D93" w:rsidRDefault="0037303C" w:rsidP="00EA5782">
            <w:pPr>
              <w:jc w:val="center"/>
              <w:rPr>
                <w:rFonts w:ascii="Arial" w:hAnsi="Arial" w:cs="Arial"/>
                <w:b/>
              </w:rPr>
            </w:pPr>
            <w:r w:rsidRPr="00992D93">
              <w:rPr>
                <w:rFonts w:ascii="Arial" w:hAnsi="Arial" w:cs="Arial"/>
                <w:b/>
              </w:rPr>
              <w:t>Details</w:t>
            </w:r>
          </w:p>
        </w:tc>
        <w:tc>
          <w:tcPr>
            <w:tcW w:w="7200" w:type="dxa"/>
          </w:tcPr>
          <w:p w14:paraId="63973F94" w14:textId="77777777" w:rsidR="0037303C" w:rsidRPr="00992D93" w:rsidRDefault="0037303C" w:rsidP="00EA5782">
            <w:pPr>
              <w:jc w:val="center"/>
              <w:rPr>
                <w:rFonts w:ascii="Arial" w:hAnsi="Arial" w:cs="Arial"/>
                <w:b/>
              </w:rPr>
            </w:pPr>
            <w:r w:rsidRPr="00992D93">
              <w:rPr>
                <w:rFonts w:ascii="Arial" w:hAnsi="Arial" w:cs="Arial"/>
                <w:b/>
              </w:rPr>
              <w:t>Please indicate</w:t>
            </w:r>
          </w:p>
        </w:tc>
      </w:tr>
      <w:tr w:rsidR="0037303C" w:rsidRPr="00992D93" w14:paraId="63973F98" w14:textId="77777777" w:rsidTr="00EA5782">
        <w:tc>
          <w:tcPr>
            <w:tcW w:w="2376" w:type="dxa"/>
          </w:tcPr>
          <w:p w14:paraId="63973F96" w14:textId="77777777" w:rsidR="0037303C" w:rsidRPr="00992D93" w:rsidRDefault="0037303C" w:rsidP="00EA5782">
            <w:pPr>
              <w:jc w:val="both"/>
              <w:rPr>
                <w:rFonts w:ascii="Arial" w:hAnsi="Arial" w:cs="Arial"/>
              </w:rPr>
            </w:pPr>
            <w:r w:rsidRPr="00992D93">
              <w:rPr>
                <w:rFonts w:ascii="Arial" w:hAnsi="Arial" w:cs="Arial"/>
              </w:rPr>
              <w:t>Name of Applicant:</w:t>
            </w:r>
          </w:p>
        </w:tc>
        <w:tc>
          <w:tcPr>
            <w:tcW w:w="7200" w:type="dxa"/>
          </w:tcPr>
          <w:p w14:paraId="63973F97" w14:textId="77777777" w:rsidR="0037303C" w:rsidRPr="00992D93" w:rsidRDefault="0037303C" w:rsidP="00EA5782">
            <w:pPr>
              <w:jc w:val="both"/>
              <w:rPr>
                <w:rFonts w:ascii="Arial" w:hAnsi="Arial" w:cs="Arial"/>
              </w:rPr>
            </w:pPr>
          </w:p>
        </w:tc>
      </w:tr>
      <w:tr w:rsidR="0037303C" w:rsidRPr="00992D93" w14:paraId="63973F9B" w14:textId="77777777" w:rsidTr="00EA5782">
        <w:tc>
          <w:tcPr>
            <w:tcW w:w="2376" w:type="dxa"/>
          </w:tcPr>
          <w:p w14:paraId="63973F99" w14:textId="77777777" w:rsidR="0037303C" w:rsidRPr="00992D93" w:rsidRDefault="0037303C" w:rsidP="00EA5782">
            <w:pPr>
              <w:jc w:val="both"/>
              <w:rPr>
                <w:rFonts w:ascii="Arial" w:hAnsi="Arial" w:cs="Arial"/>
              </w:rPr>
            </w:pPr>
            <w:r w:rsidRPr="00992D93">
              <w:rPr>
                <w:rFonts w:ascii="Arial" w:hAnsi="Arial" w:cs="Arial"/>
              </w:rPr>
              <w:t>Contact Number:</w:t>
            </w:r>
          </w:p>
        </w:tc>
        <w:tc>
          <w:tcPr>
            <w:tcW w:w="7200" w:type="dxa"/>
          </w:tcPr>
          <w:p w14:paraId="63973F9A" w14:textId="77777777" w:rsidR="0037303C" w:rsidRPr="00992D93" w:rsidRDefault="0037303C" w:rsidP="00EA5782">
            <w:pPr>
              <w:jc w:val="both"/>
              <w:rPr>
                <w:rFonts w:ascii="Arial" w:hAnsi="Arial" w:cs="Arial"/>
              </w:rPr>
            </w:pPr>
          </w:p>
        </w:tc>
      </w:tr>
      <w:tr w:rsidR="0037303C" w:rsidRPr="00992D93" w14:paraId="63973F9E" w14:textId="77777777" w:rsidTr="00EA5782">
        <w:tc>
          <w:tcPr>
            <w:tcW w:w="2376" w:type="dxa"/>
          </w:tcPr>
          <w:p w14:paraId="63973F9C" w14:textId="77777777" w:rsidR="0037303C" w:rsidRPr="00992D93" w:rsidRDefault="001A615D" w:rsidP="00EA5782">
            <w:pPr>
              <w:jc w:val="both"/>
              <w:rPr>
                <w:rFonts w:ascii="Arial" w:hAnsi="Arial" w:cs="Arial"/>
              </w:rPr>
            </w:pPr>
            <w:r w:rsidRPr="00992D93">
              <w:rPr>
                <w:rFonts w:ascii="Arial" w:hAnsi="Arial" w:cs="Arial"/>
              </w:rPr>
              <w:t>Flat/</w:t>
            </w:r>
            <w:r w:rsidR="0037303C" w:rsidRPr="00992D93">
              <w:rPr>
                <w:rFonts w:ascii="Arial" w:hAnsi="Arial" w:cs="Arial"/>
              </w:rPr>
              <w:t>House</w:t>
            </w:r>
            <w:r w:rsidRPr="00992D93">
              <w:rPr>
                <w:rFonts w:ascii="Arial" w:hAnsi="Arial" w:cs="Arial"/>
              </w:rPr>
              <w:t>/FS</w:t>
            </w:r>
          </w:p>
        </w:tc>
        <w:tc>
          <w:tcPr>
            <w:tcW w:w="7200" w:type="dxa"/>
          </w:tcPr>
          <w:p w14:paraId="63973F9D" w14:textId="77777777" w:rsidR="0037303C" w:rsidRPr="00992D93" w:rsidRDefault="0037303C" w:rsidP="00EA5782">
            <w:pPr>
              <w:jc w:val="both"/>
              <w:rPr>
                <w:rFonts w:ascii="Arial" w:hAnsi="Arial" w:cs="Arial"/>
              </w:rPr>
            </w:pPr>
          </w:p>
        </w:tc>
      </w:tr>
    </w:tbl>
    <w:p w14:paraId="63973F9F" w14:textId="77777777" w:rsidR="0037303C" w:rsidRPr="00992D93" w:rsidRDefault="0037303C" w:rsidP="0037303C">
      <w:pPr>
        <w:jc w:val="both"/>
        <w:rPr>
          <w:rFonts w:ascii="Arial" w:hAnsi="Arial" w:cs="Arial"/>
        </w:rPr>
      </w:pPr>
    </w:p>
    <w:tbl>
      <w:tblPr>
        <w:tblStyle w:val="TableGrid"/>
        <w:tblW w:w="0" w:type="auto"/>
        <w:jc w:val="center"/>
        <w:tblLook w:val="04A0" w:firstRow="1" w:lastRow="0" w:firstColumn="1" w:lastColumn="0" w:noHBand="0" w:noVBand="1"/>
      </w:tblPr>
      <w:tblGrid>
        <w:gridCol w:w="5351"/>
        <w:gridCol w:w="1945"/>
        <w:gridCol w:w="2054"/>
      </w:tblGrid>
      <w:tr w:rsidR="0037303C" w:rsidRPr="00992D93" w14:paraId="63973FA3" w14:textId="77777777" w:rsidTr="00EA5782">
        <w:trPr>
          <w:jc w:val="center"/>
        </w:trPr>
        <w:tc>
          <w:tcPr>
            <w:tcW w:w="5495" w:type="dxa"/>
          </w:tcPr>
          <w:p w14:paraId="63973FA0" w14:textId="77777777" w:rsidR="0037303C" w:rsidRPr="00992D93" w:rsidRDefault="0037303C" w:rsidP="00EA5782">
            <w:pPr>
              <w:jc w:val="both"/>
              <w:rPr>
                <w:rFonts w:ascii="Arial" w:hAnsi="Arial" w:cs="Arial"/>
                <w:b/>
              </w:rPr>
            </w:pPr>
            <w:r w:rsidRPr="00992D93">
              <w:rPr>
                <w:rFonts w:ascii="Arial" w:hAnsi="Arial" w:cs="Arial"/>
                <w:b/>
              </w:rPr>
              <w:t>Priority Need</w:t>
            </w:r>
          </w:p>
        </w:tc>
        <w:tc>
          <w:tcPr>
            <w:tcW w:w="1984" w:type="dxa"/>
          </w:tcPr>
          <w:p w14:paraId="63973FA1" w14:textId="77777777" w:rsidR="0037303C" w:rsidRPr="00992D93" w:rsidRDefault="0037303C" w:rsidP="00EA5782">
            <w:pPr>
              <w:jc w:val="both"/>
              <w:rPr>
                <w:rFonts w:ascii="Arial" w:hAnsi="Arial" w:cs="Arial"/>
                <w:b/>
              </w:rPr>
            </w:pPr>
            <w:r w:rsidRPr="00992D93">
              <w:rPr>
                <w:rFonts w:ascii="Arial" w:hAnsi="Arial" w:cs="Arial"/>
                <w:b/>
              </w:rPr>
              <w:t>Point Available</w:t>
            </w:r>
          </w:p>
        </w:tc>
        <w:tc>
          <w:tcPr>
            <w:tcW w:w="2097" w:type="dxa"/>
          </w:tcPr>
          <w:p w14:paraId="63973FA2" w14:textId="77777777" w:rsidR="0037303C" w:rsidRPr="00992D93" w:rsidRDefault="0037303C" w:rsidP="00EA5782">
            <w:pPr>
              <w:jc w:val="both"/>
              <w:rPr>
                <w:rFonts w:ascii="Arial" w:hAnsi="Arial" w:cs="Arial"/>
                <w:b/>
              </w:rPr>
            </w:pPr>
            <w:r w:rsidRPr="00992D93">
              <w:rPr>
                <w:rFonts w:ascii="Arial" w:hAnsi="Arial" w:cs="Arial"/>
                <w:b/>
              </w:rPr>
              <w:t>Points Allocated</w:t>
            </w:r>
          </w:p>
        </w:tc>
      </w:tr>
      <w:tr w:rsidR="0037303C" w:rsidRPr="00992D93" w14:paraId="63973FA7" w14:textId="77777777" w:rsidTr="00EA5782">
        <w:trPr>
          <w:jc w:val="center"/>
        </w:trPr>
        <w:tc>
          <w:tcPr>
            <w:tcW w:w="5495" w:type="dxa"/>
            <w:shd w:val="clear" w:color="auto" w:fill="DDD9C3" w:themeFill="background2" w:themeFillShade="E6"/>
          </w:tcPr>
          <w:p w14:paraId="63973FA4" w14:textId="77777777" w:rsidR="0037303C" w:rsidRPr="00992D93" w:rsidRDefault="0037303C" w:rsidP="00EA5782">
            <w:pPr>
              <w:jc w:val="both"/>
              <w:rPr>
                <w:rFonts w:ascii="Arial" w:hAnsi="Arial" w:cs="Arial"/>
              </w:rPr>
            </w:pPr>
            <w:r w:rsidRPr="00992D93">
              <w:rPr>
                <w:rFonts w:ascii="Arial" w:hAnsi="Arial" w:cs="Arial"/>
              </w:rPr>
              <w:t>AGE</w:t>
            </w:r>
          </w:p>
        </w:tc>
        <w:tc>
          <w:tcPr>
            <w:tcW w:w="1984" w:type="dxa"/>
            <w:shd w:val="clear" w:color="auto" w:fill="DDD9C3" w:themeFill="background2" w:themeFillShade="E6"/>
          </w:tcPr>
          <w:p w14:paraId="63973FA5" w14:textId="77777777" w:rsidR="0037303C" w:rsidRPr="00992D93" w:rsidRDefault="0037303C" w:rsidP="00EA5782">
            <w:pPr>
              <w:jc w:val="both"/>
              <w:rPr>
                <w:rFonts w:ascii="Arial" w:hAnsi="Arial" w:cs="Arial"/>
              </w:rPr>
            </w:pPr>
          </w:p>
        </w:tc>
        <w:tc>
          <w:tcPr>
            <w:tcW w:w="2097" w:type="dxa"/>
            <w:shd w:val="clear" w:color="auto" w:fill="DDD9C3" w:themeFill="background2" w:themeFillShade="E6"/>
          </w:tcPr>
          <w:p w14:paraId="63973FA6" w14:textId="77777777" w:rsidR="0037303C" w:rsidRPr="00992D93" w:rsidRDefault="0037303C" w:rsidP="00EA5782">
            <w:pPr>
              <w:jc w:val="both"/>
              <w:rPr>
                <w:rFonts w:ascii="Arial" w:hAnsi="Arial" w:cs="Arial"/>
              </w:rPr>
            </w:pPr>
          </w:p>
        </w:tc>
      </w:tr>
      <w:tr w:rsidR="0037303C" w:rsidRPr="00992D93" w14:paraId="63973FAD" w14:textId="77777777" w:rsidTr="00EA5782">
        <w:tblPrEx>
          <w:jc w:val="left"/>
        </w:tblPrEx>
        <w:tc>
          <w:tcPr>
            <w:tcW w:w="5495" w:type="dxa"/>
          </w:tcPr>
          <w:p w14:paraId="63973FA8" w14:textId="77777777" w:rsidR="0037303C" w:rsidRPr="00992D93" w:rsidRDefault="00720D82" w:rsidP="0037303C">
            <w:pPr>
              <w:pStyle w:val="ListParagraph"/>
              <w:numPr>
                <w:ilvl w:val="0"/>
                <w:numId w:val="16"/>
              </w:numPr>
              <w:jc w:val="both"/>
              <w:rPr>
                <w:rFonts w:ascii="Arial" w:hAnsi="Arial" w:cs="Arial"/>
              </w:rPr>
            </w:pPr>
            <w:r w:rsidRPr="00992D93">
              <w:rPr>
                <w:rFonts w:ascii="Arial" w:hAnsi="Arial" w:cs="Arial"/>
              </w:rPr>
              <w:t>16-17</w:t>
            </w:r>
            <w:r w:rsidR="001A615D" w:rsidRPr="00992D93">
              <w:rPr>
                <w:rFonts w:ascii="Arial" w:hAnsi="Arial" w:cs="Arial"/>
              </w:rPr>
              <w:t xml:space="preserve"> </w:t>
            </w:r>
            <w:r w:rsidR="001A615D" w:rsidRPr="00992D93">
              <w:rPr>
                <w:rFonts w:ascii="Arial" w:hAnsi="Arial" w:cs="Arial"/>
                <w:i/>
              </w:rPr>
              <w:t>accommodation only</w:t>
            </w:r>
          </w:p>
          <w:p w14:paraId="63973FA9" w14:textId="77777777" w:rsidR="0037303C" w:rsidRPr="00992D93" w:rsidRDefault="00720D82" w:rsidP="0037303C">
            <w:pPr>
              <w:pStyle w:val="ListParagraph"/>
              <w:numPr>
                <w:ilvl w:val="0"/>
                <w:numId w:val="16"/>
              </w:numPr>
              <w:jc w:val="both"/>
              <w:rPr>
                <w:rFonts w:ascii="Arial" w:hAnsi="Arial" w:cs="Arial"/>
              </w:rPr>
            </w:pPr>
            <w:r w:rsidRPr="00992D93">
              <w:rPr>
                <w:rFonts w:ascii="Arial" w:hAnsi="Arial" w:cs="Arial"/>
              </w:rPr>
              <w:t>18</w:t>
            </w:r>
            <w:r w:rsidR="0037303C" w:rsidRPr="00992D93">
              <w:rPr>
                <w:rFonts w:ascii="Arial" w:hAnsi="Arial" w:cs="Arial"/>
              </w:rPr>
              <w:t xml:space="preserve"> </w:t>
            </w:r>
            <w:r w:rsidR="001A615D" w:rsidRPr="00992D93">
              <w:rPr>
                <w:rFonts w:ascii="Arial" w:hAnsi="Arial" w:cs="Arial"/>
              </w:rPr>
              <w:t>–</w:t>
            </w:r>
            <w:r w:rsidR="0037303C" w:rsidRPr="00992D93">
              <w:rPr>
                <w:rFonts w:ascii="Arial" w:hAnsi="Arial" w:cs="Arial"/>
              </w:rPr>
              <w:t xml:space="preserve"> 25</w:t>
            </w:r>
            <w:r w:rsidRPr="00992D93">
              <w:rPr>
                <w:rFonts w:ascii="Arial" w:hAnsi="Arial" w:cs="Arial"/>
              </w:rPr>
              <w:t xml:space="preserve"> </w:t>
            </w:r>
            <w:r w:rsidR="001A615D" w:rsidRPr="00992D93">
              <w:rPr>
                <w:rFonts w:ascii="Arial" w:hAnsi="Arial" w:cs="Arial"/>
                <w:i/>
              </w:rPr>
              <w:t>accommodation only</w:t>
            </w:r>
          </w:p>
        </w:tc>
        <w:tc>
          <w:tcPr>
            <w:tcW w:w="1984" w:type="dxa"/>
          </w:tcPr>
          <w:p w14:paraId="63973FAA" w14:textId="77777777" w:rsidR="0037303C" w:rsidRPr="00992D93" w:rsidRDefault="0037303C" w:rsidP="00EA5782">
            <w:pPr>
              <w:jc w:val="center"/>
              <w:rPr>
                <w:rFonts w:ascii="Arial" w:hAnsi="Arial" w:cs="Arial"/>
              </w:rPr>
            </w:pPr>
            <w:r w:rsidRPr="00992D93">
              <w:rPr>
                <w:rFonts w:ascii="Arial" w:hAnsi="Arial" w:cs="Arial"/>
              </w:rPr>
              <w:t>20</w:t>
            </w:r>
          </w:p>
          <w:p w14:paraId="63973FAB" w14:textId="77777777" w:rsidR="0037303C" w:rsidRPr="00992D93" w:rsidRDefault="0037303C" w:rsidP="00EA5782">
            <w:pPr>
              <w:jc w:val="center"/>
              <w:rPr>
                <w:rFonts w:ascii="Arial" w:hAnsi="Arial" w:cs="Arial"/>
              </w:rPr>
            </w:pPr>
            <w:r w:rsidRPr="00992D93">
              <w:rPr>
                <w:rFonts w:ascii="Arial" w:hAnsi="Arial" w:cs="Arial"/>
              </w:rPr>
              <w:t>10</w:t>
            </w:r>
          </w:p>
        </w:tc>
        <w:tc>
          <w:tcPr>
            <w:tcW w:w="2097" w:type="dxa"/>
          </w:tcPr>
          <w:p w14:paraId="63973FAC" w14:textId="77777777" w:rsidR="0037303C" w:rsidRPr="00992D93" w:rsidRDefault="0037303C" w:rsidP="00EA5782">
            <w:pPr>
              <w:jc w:val="both"/>
              <w:rPr>
                <w:rFonts w:ascii="Arial" w:hAnsi="Arial" w:cs="Arial"/>
              </w:rPr>
            </w:pPr>
          </w:p>
        </w:tc>
      </w:tr>
      <w:tr w:rsidR="0037303C" w:rsidRPr="00992D93" w14:paraId="63973FB1" w14:textId="77777777" w:rsidTr="00EA5782">
        <w:tblPrEx>
          <w:jc w:val="left"/>
        </w:tblPrEx>
        <w:tc>
          <w:tcPr>
            <w:tcW w:w="5495" w:type="dxa"/>
            <w:shd w:val="clear" w:color="auto" w:fill="DDD9C3" w:themeFill="background2" w:themeFillShade="E6"/>
          </w:tcPr>
          <w:p w14:paraId="63973FAE" w14:textId="77777777" w:rsidR="0037303C" w:rsidRPr="00992D93" w:rsidRDefault="0037303C" w:rsidP="00EA5782">
            <w:pPr>
              <w:jc w:val="both"/>
              <w:rPr>
                <w:rFonts w:ascii="Arial" w:hAnsi="Arial" w:cs="Arial"/>
              </w:rPr>
            </w:pPr>
            <w:r w:rsidRPr="00992D93">
              <w:rPr>
                <w:rFonts w:ascii="Arial" w:hAnsi="Arial" w:cs="Arial"/>
              </w:rPr>
              <w:t>CURRENT HOUSING SITUATION</w:t>
            </w:r>
          </w:p>
        </w:tc>
        <w:tc>
          <w:tcPr>
            <w:tcW w:w="1984" w:type="dxa"/>
            <w:shd w:val="clear" w:color="auto" w:fill="DDD9C3" w:themeFill="background2" w:themeFillShade="E6"/>
          </w:tcPr>
          <w:p w14:paraId="63973FAF" w14:textId="77777777" w:rsidR="0037303C" w:rsidRPr="00992D93" w:rsidRDefault="0037303C" w:rsidP="00EA5782">
            <w:pPr>
              <w:jc w:val="center"/>
              <w:rPr>
                <w:rFonts w:ascii="Arial" w:hAnsi="Arial" w:cs="Arial"/>
              </w:rPr>
            </w:pPr>
          </w:p>
        </w:tc>
        <w:tc>
          <w:tcPr>
            <w:tcW w:w="2097" w:type="dxa"/>
            <w:shd w:val="clear" w:color="auto" w:fill="DDD9C3" w:themeFill="background2" w:themeFillShade="E6"/>
          </w:tcPr>
          <w:p w14:paraId="63973FB0" w14:textId="77777777" w:rsidR="0037303C" w:rsidRPr="00992D93" w:rsidRDefault="0037303C" w:rsidP="00EA5782">
            <w:pPr>
              <w:jc w:val="both"/>
              <w:rPr>
                <w:rFonts w:ascii="Arial" w:hAnsi="Arial" w:cs="Arial"/>
              </w:rPr>
            </w:pPr>
          </w:p>
        </w:tc>
      </w:tr>
      <w:tr w:rsidR="0037303C" w:rsidRPr="00992D93" w14:paraId="63973FBD" w14:textId="77777777" w:rsidTr="00EA5782">
        <w:tblPrEx>
          <w:jc w:val="left"/>
        </w:tblPrEx>
        <w:tc>
          <w:tcPr>
            <w:tcW w:w="5495" w:type="dxa"/>
          </w:tcPr>
          <w:p w14:paraId="63973FB2" w14:textId="6C2EEEDE" w:rsidR="0037303C" w:rsidRPr="00992D93" w:rsidRDefault="0037303C" w:rsidP="0037303C">
            <w:pPr>
              <w:pStyle w:val="ListParagraph"/>
              <w:numPr>
                <w:ilvl w:val="0"/>
                <w:numId w:val="17"/>
              </w:numPr>
              <w:jc w:val="both"/>
              <w:rPr>
                <w:rFonts w:ascii="Arial" w:hAnsi="Arial" w:cs="Arial"/>
              </w:rPr>
            </w:pPr>
            <w:r w:rsidRPr="00992D93">
              <w:rPr>
                <w:rFonts w:ascii="Arial" w:hAnsi="Arial" w:cs="Arial"/>
              </w:rPr>
              <w:t>Homeless other e.g. sofa surfing, living in hostel</w:t>
            </w:r>
            <w:r w:rsidR="00C6264D">
              <w:rPr>
                <w:rFonts w:ascii="Arial" w:hAnsi="Arial" w:cs="Arial"/>
              </w:rPr>
              <w:t>, fleeing domestic abuse</w:t>
            </w:r>
          </w:p>
          <w:p w14:paraId="63973FB3" w14:textId="77777777" w:rsidR="0037303C" w:rsidRPr="00992D93" w:rsidRDefault="0037303C" w:rsidP="0037303C">
            <w:pPr>
              <w:pStyle w:val="ListParagraph"/>
              <w:numPr>
                <w:ilvl w:val="0"/>
                <w:numId w:val="17"/>
              </w:numPr>
              <w:jc w:val="both"/>
              <w:rPr>
                <w:rFonts w:ascii="Arial" w:hAnsi="Arial" w:cs="Arial"/>
              </w:rPr>
            </w:pPr>
            <w:r w:rsidRPr="00992D93">
              <w:rPr>
                <w:rFonts w:ascii="Arial" w:hAnsi="Arial" w:cs="Arial"/>
              </w:rPr>
              <w:t>Unsuitable accommodation e.g. risks, hygiene, property, living with family (negative).</w:t>
            </w:r>
          </w:p>
          <w:p w14:paraId="63973FB4" w14:textId="77777777" w:rsidR="0037303C" w:rsidRPr="00992D93" w:rsidRDefault="0037303C" w:rsidP="0037303C">
            <w:pPr>
              <w:pStyle w:val="ListParagraph"/>
              <w:numPr>
                <w:ilvl w:val="0"/>
                <w:numId w:val="17"/>
              </w:numPr>
              <w:jc w:val="both"/>
              <w:rPr>
                <w:rFonts w:ascii="Arial" w:hAnsi="Arial" w:cs="Arial"/>
              </w:rPr>
            </w:pPr>
            <w:r w:rsidRPr="00992D93">
              <w:rPr>
                <w:rFonts w:ascii="Arial" w:hAnsi="Arial" w:cs="Arial"/>
              </w:rPr>
              <w:t>Living with family (Positive)</w:t>
            </w:r>
          </w:p>
          <w:p w14:paraId="63973FB5" w14:textId="77777777" w:rsidR="0037303C" w:rsidRPr="00992D93" w:rsidRDefault="0037303C" w:rsidP="0037303C">
            <w:pPr>
              <w:pStyle w:val="ListParagraph"/>
              <w:numPr>
                <w:ilvl w:val="0"/>
                <w:numId w:val="17"/>
              </w:numPr>
              <w:jc w:val="both"/>
              <w:rPr>
                <w:rFonts w:ascii="Arial" w:hAnsi="Arial" w:cs="Arial"/>
              </w:rPr>
            </w:pPr>
            <w:r w:rsidRPr="00992D93">
              <w:rPr>
                <w:rFonts w:ascii="Arial" w:hAnsi="Arial" w:cs="Arial"/>
              </w:rPr>
              <w:t>Own tenancy</w:t>
            </w:r>
          </w:p>
        </w:tc>
        <w:tc>
          <w:tcPr>
            <w:tcW w:w="1984" w:type="dxa"/>
          </w:tcPr>
          <w:p w14:paraId="63973FB6" w14:textId="77777777" w:rsidR="0037303C" w:rsidRPr="00992D93" w:rsidRDefault="0037303C" w:rsidP="00EA5782">
            <w:pPr>
              <w:jc w:val="center"/>
              <w:rPr>
                <w:rFonts w:ascii="Arial" w:hAnsi="Arial" w:cs="Arial"/>
              </w:rPr>
            </w:pPr>
            <w:r w:rsidRPr="00992D93">
              <w:rPr>
                <w:rFonts w:ascii="Arial" w:hAnsi="Arial" w:cs="Arial"/>
              </w:rPr>
              <w:t>15</w:t>
            </w:r>
          </w:p>
          <w:p w14:paraId="63973FB7" w14:textId="77777777" w:rsidR="00100673" w:rsidRDefault="00100673" w:rsidP="00EA5782">
            <w:pPr>
              <w:jc w:val="center"/>
              <w:rPr>
                <w:rFonts w:ascii="Arial" w:hAnsi="Arial" w:cs="Arial"/>
              </w:rPr>
            </w:pPr>
          </w:p>
          <w:p w14:paraId="63973FB8" w14:textId="77777777" w:rsidR="0037303C" w:rsidRPr="00992D93" w:rsidRDefault="0037303C" w:rsidP="00EA5782">
            <w:pPr>
              <w:jc w:val="center"/>
              <w:rPr>
                <w:rFonts w:ascii="Arial" w:hAnsi="Arial" w:cs="Arial"/>
              </w:rPr>
            </w:pPr>
            <w:r w:rsidRPr="00992D93">
              <w:rPr>
                <w:rFonts w:ascii="Arial" w:hAnsi="Arial" w:cs="Arial"/>
              </w:rPr>
              <w:t>10</w:t>
            </w:r>
          </w:p>
          <w:p w14:paraId="63973FB9" w14:textId="77777777" w:rsidR="0037303C" w:rsidRPr="00992D93" w:rsidRDefault="0037303C" w:rsidP="00EA5782">
            <w:pPr>
              <w:jc w:val="center"/>
              <w:rPr>
                <w:rFonts w:ascii="Arial" w:hAnsi="Arial" w:cs="Arial"/>
              </w:rPr>
            </w:pPr>
          </w:p>
          <w:p w14:paraId="63973FBA" w14:textId="77777777" w:rsidR="0037303C" w:rsidRPr="00992D93" w:rsidRDefault="0037303C" w:rsidP="00EA5782">
            <w:pPr>
              <w:jc w:val="center"/>
              <w:rPr>
                <w:rFonts w:ascii="Arial" w:hAnsi="Arial" w:cs="Arial"/>
              </w:rPr>
            </w:pPr>
            <w:r w:rsidRPr="00992D93">
              <w:rPr>
                <w:rFonts w:ascii="Arial" w:hAnsi="Arial" w:cs="Arial"/>
              </w:rPr>
              <w:t>5</w:t>
            </w:r>
          </w:p>
          <w:p w14:paraId="63973FBB" w14:textId="77777777" w:rsidR="0037303C" w:rsidRPr="00992D93" w:rsidRDefault="0037303C" w:rsidP="00EA5782">
            <w:pPr>
              <w:jc w:val="center"/>
              <w:rPr>
                <w:rFonts w:ascii="Arial" w:hAnsi="Arial" w:cs="Arial"/>
              </w:rPr>
            </w:pPr>
            <w:r w:rsidRPr="00992D93">
              <w:rPr>
                <w:rFonts w:ascii="Arial" w:hAnsi="Arial" w:cs="Arial"/>
              </w:rPr>
              <w:t>5</w:t>
            </w:r>
          </w:p>
        </w:tc>
        <w:tc>
          <w:tcPr>
            <w:tcW w:w="2097" w:type="dxa"/>
          </w:tcPr>
          <w:p w14:paraId="63973FBC" w14:textId="77777777" w:rsidR="0037303C" w:rsidRPr="00992D93" w:rsidRDefault="0037303C" w:rsidP="00EA5782">
            <w:pPr>
              <w:jc w:val="both"/>
              <w:rPr>
                <w:rFonts w:ascii="Arial" w:hAnsi="Arial" w:cs="Arial"/>
              </w:rPr>
            </w:pPr>
          </w:p>
        </w:tc>
      </w:tr>
      <w:tr w:rsidR="0037303C" w:rsidRPr="00992D93" w14:paraId="63973FC1" w14:textId="77777777" w:rsidTr="00EA5782">
        <w:tblPrEx>
          <w:jc w:val="left"/>
        </w:tblPrEx>
        <w:tc>
          <w:tcPr>
            <w:tcW w:w="5495" w:type="dxa"/>
            <w:shd w:val="clear" w:color="auto" w:fill="DDD9C3" w:themeFill="background2" w:themeFillShade="E6"/>
          </w:tcPr>
          <w:p w14:paraId="63973FBE" w14:textId="77777777" w:rsidR="0037303C" w:rsidRPr="00992D93" w:rsidRDefault="0037303C" w:rsidP="00EA5782">
            <w:pPr>
              <w:jc w:val="both"/>
              <w:rPr>
                <w:rFonts w:ascii="Arial" w:hAnsi="Arial" w:cs="Arial"/>
              </w:rPr>
            </w:pPr>
            <w:r w:rsidRPr="00992D93">
              <w:rPr>
                <w:rFonts w:ascii="Arial" w:hAnsi="Arial" w:cs="Arial"/>
              </w:rPr>
              <w:t>DEPENDENTS</w:t>
            </w:r>
          </w:p>
        </w:tc>
        <w:tc>
          <w:tcPr>
            <w:tcW w:w="1984" w:type="dxa"/>
            <w:shd w:val="clear" w:color="auto" w:fill="DDD9C3" w:themeFill="background2" w:themeFillShade="E6"/>
          </w:tcPr>
          <w:p w14:paraId="63973FBF" w14:textId="77777777" w:rsidR="0037303C" w:rsidRPr="00992D93" w:rsidRDefault="0037303C" w:rsidP="00EA5782">
            <w:pPr>
              <w:jc w:val="center"/>
              <w:rPr>
                <w:rFonts w:ascii="Arial" w:hAnsi="Arial" w:cs="Arial"/>
              </w:rPr>
            </w:pPr>
          </w:p>
        </w:tc>
        <w:tc>
          <w:tcPr>
            <w:tcW w:w="2097" w:type="dxa"/>
            <w:shd w:val="clear" w:color="auto" w:fill="DDD9C3" w:themeFill="background2" w:themeFillShade="E6"/>
          </w:tcPr>
          <w:p w14:paraId="63973FC0" w14:textId="77777777" w:rsidR="0037303C" w:rsidRPr="00992D93" w:rsidRDefault="0037303C" w:rsidP="00EA5782">
            <w:pPr>
              <w:jc w:val="both"/>
              <w:rPr>
                <w:rFonts w:ascii="Arial" w:hAnsi="Arial" w:cs="Arial"/>
              </w:rPr>
            </w:pPr>
          </w:p>
        </w:tc>
      </w:tr>
      <w:tr w:rsidR="0037303C" w:rsidRPr="00992D93" w14:paraId="63973FC9" w14:textId="77777777" w:rsidTr="00EA5782">
        <w:tblPrEx>
          <w:jc w:val="left"/>
        </w:tblPrEx>
        <w:tc>
          <w:tcPr>
            <w:tcW w:w="5495" w:type="dxa"/>
          </w:tcPr>
          <w:p w14:paraId="63973FC2" w14:textId="77777777" w:rsidR="0037303C" w:rsidRPr="00992D93" w:rsidRDefault="0037303C" w:rsidP="0037303C">
            <w:pPr>
              <w:pStyle w:val="ListParagraph"/>
              <w:numPr>
                <w:ilvl w:val="0"/>
                <w:numId w:val="18"/>
              </w:numPr>
              <w:jc w:val="both"/>
              <w:rPr>
                <w:rFonts w:ascii="Arial" w:hAnsi="Arial" w:cs="Arial"/>
              </w:rPr>
            </w:pPr>
            <w:r w:rsidRPr="00992D93">
              <w:rPr>
                <w:rFonts w:ascii="Arial" w:hAnsi="Arial" w:cs="Arial"/>
              </w:rPr>
              <w:t>3-6 months into pregnancy</w:t>
            </w:r>
          </w:p>
          <w:p w14:paraId="63973FC3" w14:textId="77777777" w:rsidR="0037303C" w:rsidRPr="00992D93" w:rsidRDefault="0037303C" w:rsidP="0037303C">
            <w:pPr>
              <w:pStyle w:val="ListParagraph"/>
              <w:numPr>
                <w:ilvl w:val="0"/>
                <w:numId w:val="18"/>
              </w:numPr>
              <w:jc w:val="both"/>
              <w:rPr>
                <w:rFonts w:ascii="Arial" w:hAnsi="Arial" w:cs="Arial"/>
              </w:rPr>
            </w:pPr>
            <w:r w:rsidRPr="00992D93">
              <w:rPr>
                <w:rFonts w:ascii="Arial" w:hAnsi="Arial" w:cs="Arial"/>
              </w:rPr>
              <w:t>7-9 months into pregnancy</w:t>
            </w:r>
          </w:p>
          <w:p w14:paraId="63973FC4" w14:textId="77777777" w:rsidR="0037303C" w:rsidRPr="00992D93" w:rsidRDefault="0037303C" w:rsidP="0037303C">
            <w:pPr>
              <w:pStyle w:val="ListParagraph"/>
              <w:numPr>
                <w:ilvl w:val="0"/>
                <w:numId w:val="18"/>
              </w:numPr>
              <w:jc w:val="both"/>
              <w:rPr>
                <w:rFonts w:ascii="Arial" w:hAnsi="Arial" w:cs="Arial"/>
              </w:rPr>
            </w:pPr>
            <w:r w:rsidRPr="00992D93">
              <w:rPr>
                <w:rFonts w:ascii="Arial" w:hAnsi="Arial" w:cs="Arial"/>
              </w:rPr>
              <w:t>Children</w:t>
            </w:r>
          </w:p>
        </w:tc>
        <w:tc>
          <w:tcPr>
            <w:tcW w:w="1984" w:type="dxa"/>
          </w:tcPr>
          <w:p w14:paraId="63973FC5" w14:textId="77777777" w:rsidR="0037303C" w:rsidRPr="00992D93" w:rsidRDefault="0037303C" w:rsidP="00EA5782">
            <w:pPr>
              <w:jc w:val="center"/>
              <w:rPr>
                <w:rFonts w:ascii="Arial" w:hAnsi="Arial" w:cs="Arial"/>
              </w:rPr>
            </w:pPr>
            <w:r w:rsidRPr="00992D93">
              <w:rPr>
                <w:rFonts w:ascii="Arial" w:hAnsi="Arial" w:cs="Arial"/>
              </w:rPr>
              <w:t>5</w:t>
            </w:r>
          </w:p>
          <w:p w14:paraId="63973FC6" w14:textId="77777777" w:rsidR="0037303C" w:rsidRPr="00992D93" w:rsidRDefault="0037303C" w:rsidP="00EA5782">
            <w:pPr>
              <w:jc w:val="center"/>
              <w:rPr>
                <w:rFonts w:ascii="Arial" w:hAnsi="Arial" w:cs="Arial"/>
              </w:rPr>
            </w:pPr>
            <w:r w:rsidRPr="00992D93">
              <w:rPr>
                <w:rFonts w:ascii="Arial" w:hAnsi="Arial" w:cs="Arial"/>
              </w:rPr>
              <w:t>10</w:t>
            </w:r>
          </w:p>
          <w:p w14:paraId="63973FC7" w14:textId="77777777" w:rsidR="0037303C" w:rsidRPr="00992D93" w:rsidRDefault="0037303C" w:rsidP="00EA5782">
            <w:pPr>
              <w:jc w:val="center"/>
              <w:rPr>
                <w:rFonts w:ascii="Arial" w:hAnsi="Arial" w:cs="Arial"/>
              </w:rPr>
            </w:pPr>
            <w:r w:rsidRPr="00992D93">
              <w:rPr>
                <w:rFonts w:ascii="Arial" w:hAnsi="Arial" w:cs="Arial"/>
              </w:rPr>
              <w:t>15</w:t>
            </w:r>
          </w:p>
        </w:tc>
        <w:tc>
          <w:tcPr>
            <w:tcW w:w="2097" w:type="dxa"/>
          </w:tcPr>
          <w:p w14:paraId="63973FC8" w14:textId="77777777" w:rsidR="0037303C" w:rsidRPr="00992D93" w:rsidRDefault="0037303C" w:rsidP="00EA5782">
            <w:pPr>
              <w:jc w:val="both"/>
              <w:rPr>
                <w:rFonts w:ascii="Arial" w:hAnsi="Arial" w:cs="Arial"/>
              </w:rPr>
            </w:pPr>
          </w:p>
        </w:tc>
      </w:tr>
      <w:tr w:rsidR="0037303C" w:rsidRPr="00992D93" w14:paraId="63973FCD" w14:textId="77777777" w:rsidTr="00EA5782">
        <w:tblPrEx>
          <w:jc w:val="left"/>
        </w:tblPrEx>
        <w:tc>
          <w:tcPr>
            <w:tcW w:w="5495" w:type="dxa"/>
            <w:shd w:val="clear" w:color="auto" w:fill="DDD9C3" w:themeFill="background2" w:themeFillShade="E6"/>
          </w:tcPr>
          <w:p w14:paraId="63973FCA" w14:textId="77777777" w:rsidR="0037303C" w:rsidRPr="00992D93" w:rsidRDefault="0037303C" w:rsidP="00EA5782">
            <w:pPr>
              <w:jc w:val="both"/>
              <w:rPr>
                <w:rFonts w:ascii="Arial" w:hAnsi="Arial" w:cs="Arial"/>
              </w:rPr>
            </w:pPr>
            <w:r w:rsidRPr="00992D93">
              <w:rPr>
                <w:rFonts w:ascii="Arial" w:hAnsi="Arial" w:cs="Arial"/>
              </w:rPr>
              <w:t>SOCIAL CARE</w:t>
            </w:r>
          </w:p>
        </w:tc>
        <w:tc>
          <w:tcPr>
            <w:tcW w:w="1984" w:type="dxa"/>
            <w:shd w:val="clear" w:color="auto" w:fill="DDD9C3" w:themeFill="background2" w:themeFillShade="E6"/>
          </w:tcPr>
          <w:p w14:paraId="63973FCB" w14:textId="77777777" w:rsidR="0037303C" w:rsidRPr="00992D93" w:rsidRDefault="0037303C" w:rsidP="00EA5782">
            <w:pPr>
              <w:jc w:val="center"/>
              <w:rPr>
                <w:rFonts w:ascii="Arial" w:hAnsi="Arial" w:cs="Arial"/>
              </w:rPr>
            </w:pPr>
          </w:p>
        </w:tc>
        <w:tc>
          <w:tcPr>
            <w:tcW w:w="2097" w:type="dxa"/>
            <w:shd w:val="clear" w:color="auto" w:fill="DDD9C3" w:themeFill="background2" w:themeFillShade="E6"/>
          </w:tcPr>
          <w:p w14:paraId="63973FCC" w14:textId="77777777" w:rsidR="0037303C" w:rsidRPr="00992D93" w:rsidRDefault="0037303C" w:rsidP="00EA5782">
            <w:pPr>
              <w:jc w:val="both"/>
              <w:rPr>
                <w:rFonts w:ascii="Arial" w:hAnsi="Arial" w:cs="Arial"/>
              </w:rPr>
            </w:pPr>
          </w:p>
        </w:tc>
      </w:tr>
      <w:tr w:rsidR="0037303C" w:rsidRPr="00992D93" w14:paraId="63973FD3" w14:textId="77777777" w:rsidTr="00EA5782">
        <w:tblPrEx>
          <w:jc w:val="left"/>
        </w:tblPrEx>
        <w:tc>
          <w:tcPr>
            <w:tcW w:w="5495" w:type="dxa"/>
          </w:tcPr>
          <w:p w14:paraId="63973FCE" w14:textId="77777777" w:rsidR="0037303C" w:rsidRPr="00992D93" w:rsidRDefault="0037303C" w:rsidP="0037303C">
            <w:pPr>
              <w:pStyle w:val="ListParagraph"/>
              <w:numPr>
                <w:ilvl w:val="0"/>
                <w:numId w:val="20"/>
              </w:numPr>
              <w:jc w:val="both"/>
              <w:rPr>
                <w:rFonts w:ascii="Arial" w:hAnsi="Arial" w:cs="Arial"/>
              </w:rPr>
            </w:pPr>
            <w:r w:rsidRPr="00992D93">
              <w:rPr>
                <w:rFonts w:ascii="Arial" w:hAnsi="Arial" w:cs="Arial"/>
              </w:rPr>
              <w:t>Child Protection</w:t>
            </w:r>
          </w:p>
          <w:p w14:paraId="63973FCF" w14:textId="77777777" w:rsidR="001A615D" w:rsidRPr="00992D93" w:rsidRDefault="0037303C" w:rsidP="007561F1">
            <w:pPr>
              <w:pStyle w:val="ListParagraph"/>
              <w:numPr>
                <w:ilvl w:val="0"/>
                <w:numId w:val="20"/>
              </w:numPr>
              <w:jc w:val="both"/>
              <w:rPr>
                <w:rFonts w:ascii="Arial" w:hAnsi="Arial" w:cs="Arial"/>
              </w:rPr>
            </w:pPr>
            <w:r w:rsidRPr="00992D93">
              <w:rPr>
                <w:rFonts w:ascii="Arial" w:hAnsi="Arial" w:cs="Arial"/>
              </w:rPr>
              <w:t>Child in Need</w:t>
            </w:r>
          </w:p>
        </w:tc>
        <w:tc>
          <w:tcPr>
            <w:tcW w:w="1984" w:type="dxa"/>
          </w:tcPr>
          <w:p w14:paraId="63973FD0" w14:textId="77777777" w:rsidR="0037303C" w:rsidRPr="00992D93" w:rsidRDefault="0037303C" w:rsidP="00EA5782">
            <w:pPr>
              <w:jc w:val="center"/>
              <w:rPr>
                <w:rFonts w:ascii="Arial" w:hAnsi="Arial" w:cs="Arial"/>
              </w:rPr>
            </w:pPr>
            <w:r w:rsidRPr="00992D93">
              <w:rPr>
                <w:rFonts w:ascii="Arial" w:hAnsi="Arial" w:cs="Arial"/>
              </w:rPr>
              <w:t>20</w:t>
            </w:r>
          </w:p>
          <w:p w14:paraId="63973FD1" w14:textId="77777777" w:rsidR="001A615D" w:rsidRPr="00992D93" w:rsidRDefault="0037303C" w:rsidP="007561F1">
            <w:pPr>
              <w:jc w:val="center"/>
              <w:rPr>
                <w:rFonts w:ascii="Arial" w:hAnsi="Arial" w:cs="Arial"/>
              </w:rPr>
            </w:pPr>
            <w:r w:rsidRPr="00992D93">
              <w:rPr>
                <w:rFonts w:ascii="Arial" w:hAnsi="Arial" w:cs="Arial"/>
              </w:rPr>
              <w:t>10</w:t>
            </w:r>
          </w:p>
        </w:tc>
        <w:tc>
          <w:tcPr>
            <w:tcW w:w="2097" w:type="dxa"/>
          </w:tcPr>
          <w:p w14:paraId="63973FD2" w14:textId="77777777" w:rsidR="0037303C" w:rsidRPr="00992D93" w:rsidRDefault="0037303C" w:rsidP="00EA5782">
            <w:pPr>
              <w:jc w:val="both"/>
              <w:rPr>
                <w:rFonts w:ascii="Arial" w:hAnsi="Arial" w:cs="Arial"/>
              </w:rPr>
            </w:pPr>
          </w:p>
        </w:tc>
      </w:tr>
    </w:tbl>
    <w:p w14:paraId="63973FD4" w14:textId="77777777" w:rsidR="0037303C" w:rsidRPr="00992D93" w:rsidRDefault="0037303C" w:rsidP="0037303C">
      <w:pPr>
        <w:jc w:val="both"/>
        <w:rPr>
          <w:rFonts w:ascii="Arial" w:hAnsi="Arial" w:cs="Arial"/>
        </w:rPr>
      </w:pPr>
    </w:p>
    <w:tbl>
      <w:tblPr>
        <w:tblStyle w:val="TableGrid"/>
        <w:tblW w:w="0" w:type="auto"/>
        <w:tblLook w:val="04A0" w:firstRow="1" w:lastRow="0" w:firstColumn="1" w:lastColumn="0" w:noHBand="0" w:noVBand="1"/>
      </w:tblPr>
      <w:tblGrid>
        <w:gridCol w:w="3123"/>
        <w:gridCol w:w="3116"/>
        <w:gridCol w:w="3111"/>
      </w:tblGrid>
      <w:tr w:rsidR="0037303C" w:rsidRPr="00992D93" w14:paraId="63973FD6" w14:textId="77777777" w:rsidTr="00C6264D">
        <w:tc>
          <w:tcPr>
            <w:tcW w:w="9350" w:type="dxa"/>
            <w:gridSpan w:val="3"/>
          </w:tcPr>
          <w:p w14:paraId="63973FD5" w14:textId="77777777" w:rsidR="0037303C" w:rsidRPr="00992D93" w:rsidRDefault="0037303C" w:rsidP="00EA5782">
            <w:pPr>
              <w:jc w:val="both"/>
              <w:rPr>
                <w:rFonts w:ascii="Arial" w:hAnsi="Arial" w:cs="Arial"/>
                <w:b/>
              </w:rPr>
            </w:pPr>
            <w:r w:rsidRPr="00992D93">
              <w:rPr>
                <w:rFonts w:ascii="Arial" w:hAnsi="Arial" w:cs="Arial"/>
                <w:b/>
              </w:rPr>
              <w:t>Date entered onto waiting list:</w:t>
            </w:r>
          </w:p>
        </w:tc>
      </w:tr>
      <w:tr w:rsidR="0037303C" w:rsidRPr="00992D93" w14:paraId="63973FDA" w14:textId="77777777" w:rsidTr="00C6264D">
        <w:tc>
          <w:tcPr>
            <w:tcW w:w="3123" w:type="dxa"/>
          </w:tcPr>
          <w:p w14:paraId="63973FD7" w14:textId="77777777" w:rsidR="0037303C" w:rsidRPr="00992D93" w:rsidRDefault="0037303C" w:rsidP="00EA5782">
            <w:pPr>
              <w:jc w:val="center"/>
              <w:rPr>
                <w:rFonts w:ascii="Arial" w:hAnsi="Arial" w:cs="Arial"/>
                <w:b/>
              </w:rPr>
            </w:pPr>
            <w:r w:rsidRPr="00992D93">
              <w:rPr>
                <w:rFonts w:ascii="Arial" w:hAnsi="Arial" w:cs="Arial"/>
                <w:b/>
              </w:rPr>
              <w:t>Date of contacted</w:t>
            </w:r>
          </w:p>
        </w:tc>
        <w:tc>
          <w:tcPr>
            <w:tcW w:w="3116" w:type="dxa"/>
          </w:tcPr>
          <w:p w14:paraId="63973FD8" w14:textId="77777777" w:rsidR="0037303C" w:rsidRPr="00992D93" w:rsidRDefault="0037303C" w:rsidP="00EA5782">
            <w:pPr>
              <w:jc w:val="center"/>
              <w:rPr>
                <w:rFonts w:ascii="Arial" w:hAnsi="Arial" w:cs="Arial"/>
                <w:b/>
              </w:rPr>
            </w:pPr>
            <w:r w:rsidRPr="00992D93">
              <w:rPr>
                <w:rFonts w:ascii="Arial" w:hAnsi="Arial" w:cs="Arial"/>
                <w:b/>
              </w:rPr>
              <w:t>Case Notes updated Yes / No</w:t>
            </w:r>
          </w:p>
        </w:tc>
        <w:tc>
          <w:tcPr>
            <w:tcW w:w="3111" w:type="dxa"/>
          </w:tcPr>
          <w:p w14:paraId="63973FD9" w14:textId="77777777" w:rsidR="0037303C" w:rsidRPr="00992D93" w:rsidRDefault="0037303C" w:rsidP="00EA5782">
            <w:pPr>
              <w:jc w:val="center"/>
              <w:rPr>
                <w:rFonts w:ascii="Arial" w:hAnsi="Arial" w:cs="Arial"/>
                <w:b/>
              </w:rPr>
            </w:pPr>
            <w:r w:rsidRPr="00992D93">
              <w:rPr>
                <w:rFonts w:ascii="Arial" w:hAnsi="Arial" w:cs="Arial"/>
                <w:b/>
              </w:rPr>
              <w:t>Staff Initials</w:t>
            </w:r>
          </w:p>
        </w:tc>
      </w:tr>
      <w:tr w:rsidR="0037303C" w:rsidRPr="00992D93" w14:paraId="63973FDE" w14:textId="77777777" w:rsidTr="00C6264D">
        <w:tc>
          <w:tcPr>
            <w:tcW w:w="3123" w:type="dxa"/>
          </w:tcPr>
          <w:p w14:paraId="63973FDB" w14:textId="77777777" w:rsidR="0037303C" w:rsidRPr="00992D93" w:rsidRDefault="0037303C" w:rsidP="00EA5782">
            <w:pPr>
              <w:jc w:val="both"/>
              <w:rPr>
                <w:rFonts w:ascii="Arial" w:hAnsi="Arial" w:cs="Arial"/>
              </w:rPr>
            </w:pPr>
          </w:p>
        </w:tc>
        <w:tc>
          <w:tcPr>
            <w:tcW w:w="3116" w:type="dxa"/>
          </w:tcPr>
          <w:p w14:paraId="63973FDC" w14:textId="77777777" w:rsidR="0037303C" w:rsidRPr="00992D93" w:rsidRDefault="0037303C" w:rsidP="00EA5782">
            <w:pPr>
              <w:jc w:val="both"/>
              <w:rPr>
                <w:rFonts w:ascii="Arial" w:hAnsi="Arial" w:cs="Arial"/>
              </w:rPr>
            </w:pPr>
          </w:p>
        </w:tc>
        <w:tc>
          <w:tcPr>
            <w:tcW w:w="3111" w:type="dxa"/>
          </w:tcPr>
          <w:p w14:paraId="63973FDD" w14:textId="77777777" w:rsidR="0037303C" w:rsidRPr="00992D93" w:rsidRDefault="0037303C" w:rsidP="00EA5782">
            <w:pPr>
              <w:jc w:val="both"/>
              <w:rPr>
                <w:rFonts w:ascii="Arial" w:hAnsi="Arial" w:cs="Arial"/>
              </w:rPr>
            </w:pPr>
          </w:p>
        </w:tc>
      </w:tr>
      <w:tr w:rsidR="0037303C" w:rsidRPr="00992D93" w14:paraId="63973FE2" w14:textId="77777777" w:rsidTr="00C6264D">
        <w:tc>
          <w:tcPr>
            <w:tcW w:w="3123" w:type="dxa"/>
          </w:tcPr>
          <w:p w14:paraId="63973FDF" w14:textId="77777777" w:rsidR="0037303C" w:rsidRPr="00992D93" w:rsidRDefault="0037303C" w:rsidP="00EA5782">
            <w:pPr>
              <w:jc w:val="both"/>
              <w:rPr>
                <w:rFonts w:ascii="Arial" w:hAnsi="Arial" w:cs="Arial"/>
              </w:rPr>
            </w:pPr>
          </w:p>
        </w:tc>
        <w:tc>
          <w:tcPr>
            <w:tcW w:w="3116" w:type="dxa"/>
          </w:tcPr>
          <w:p w14:paraId="63973FE0" w14:textId="77777777" w:rsidR="0037303C" w:rsidRPr="00992D93" w:rsidRDefault="0037303C" w:rsidP="00EA5782">
            <w:pPr>
              <w:jc w:val="both"/>
              <w:rPr>
                <w:rFonts w:ascii="Arial" w:hAnsi="Arial" w:cs="Arial"/>
              </w:rPr>
            </w:pPr>
          </w:p>
        </w:tc>
        <w:tc>
          <w:tcPr>
            <w:tcW w:w="3111" w:type="dxa"/>
          </w:tcPr>
          <w:p w14:paraId="63973FE1" w14:textId="77777777" w:rsidR="0037303C" w:rsidRPr="00992D93" w:rsidRDefault="0037303C" w:rsidP="00EA5782">
            <w:pPr>
              <w:jc w:val="both"/>
              <w:rPr>
                <w:rFonts w:ascii="Arial" w:hAnsi="Arial" w:cs="Arial"/>
              </w:rPr>
            </w:pPr>
          </w:p>
        </w:tc>
      </w:tr>
      <w:tr w:rsidR="0037303C" w:rsidRPr="00992D93" w14:paraId="63973FE6" w14:textId="77777777" w:rsidTr="00C6264D">
        <w:tc>
          <w:tcPr>
            <w:tcW w:w="3123" w:type="dxa"/>
          </w:tcPr>
          <w:p w14:paraId="63973FE3" w14:textId="77777777" w:rsidR="0037303C" w:rsidRPr="00992D93" w:rsidRDefault="0037303C" w:rsidP="00EA5782">
            <w:pPr>
              <w:jc w:val="both"/>
              <w:rPr>
                <w:rFonts w:ascii="Arial" w:hAnsi="Arial" w:cs="Arial"/>
              </w:rPr>
            </w:pPr>
          </w:p>
        </w:tc>
        <w:tc>
          <w:tcPr>
            <w:tcW w:w="3116" w:type="dxa"/>
          </w:tcPr>
          <w:p w14:paraId="63973FE4" w14:textId="77777777" w:rsidR="0037303C" w:rsidRPr="00992D93" w:rsidRDefault="0037303C" w:rsidP="00EA5782">
            <w:pPr>
              <w:jc w:val="both"/>
              <w:rPr>
                <w:rFonts w:ascii="Arial" w:hAnsi="Arial" w:cs="Arial"/>
              </w:rPr>
            </w:pPr>
          </w:p>
        </w:tc>
        <w:tc>
          <w:tcPr>
            <w:tcW w:w="3111" w:type="dxa"/>
          </w:tcPr>
          <w:p w14:paraId="63973FE5" w14:textId="77777777" w:rsidR="0037303C" w:rsidRPr="00992D93" w:rsidRDefault="0037303C" w:rsidP="00EA5782">
            <w:pPr>
              <w:jc w:val="both"/>
              <w:rPr>
                <w:rFonts w:ascii="Arial" w:hAnsi="Arial" w:cs="Arial"/>
              </w:rPr>
            </w:pPr>
          </w:p>
        </w:tc>
      </w:tr>
      <w:tr w:rsidR="0037303C" w:rsidRPr="00992D93" w14:paraId="63973FEA" w14:textId="77777777" w:rsidTr="00C6264D">
        <w:tc>
          <w:tcPr>
            <w:tcW w:w="3123" w:type="dxa"/>
          </w:tcPr>
          <w:p w14:paraId="63973FE7" w14:textId="77777777" w:rsidR="0037303C" w:rsidRPr="00992D93" w:rsidRDefault="0037303C" w:rsidP="00EA5782">
            <w:pPr>
              <w:jc w:val="both"/>
              <w:rPr>
                <w:rFonts w:ascii="Arial" w:hAnsi="Arial" w:cs="Arial"/>
              </w:rPr>
            </w:pPr>
          </w:p>
        </w:tc>
        <w:tc>
          <w:tcPr>
            <w:tcW w:w="3116" w:type="dxa"/>
          </w:tcPr>
          <w:p w14:paraId="63973FE8" w14:textId="77777777" w:rsidR="0037303C" w:rsidRPr="00992D93" w:rsidRDefault="0037303C" w:rsidP="00EA5782">
            <w:pPr>
              <w:jc w:val="both"/>
              <w:rPr>
                <w:rFonts w:ascii="Arial" w:hAnsi="Arial" w:cs="Arial"/>
              </w:rPr>
            </w:pPr>
          </w:p>
        </w:tc>
        <w:tc>
          <w:tcPr>
            <w:tcW w:w="3111" w:type="dxa"/>
          </w:tcPr>
          <w:p w14:paraId="63973FE9" w14:textId="77777777" w:rsidR="0037303C" w:rsidRPr="00992D93" w:rsidRDefault="0037303C" w:rsidP="00EA5782">
            <w:pPr>
              <w:jc w:val="both"/>
              <w:rPr>
                <w:rFonts w:ascii="Arial" w:hAnsi="Arial" w:cs="Arial"/>
              </w:rPr>
            </w:pPr>
          </w:p>
        </w:tc>
      </w:tr>
      <w:tr w:rsidR="0037303C" w:rsidRPr="00992D93" w14:paraId="63973FEE" w14:textId="77777777" w:rsidTr="00C6264D">
        <w:tc>
          <w:tcPr>
            <w:tcW w:w="3123" w:type="dxa"/>
          </w:tcPr>
          <w:p w14:paraId="63973FEB" w14:textId="77777777" w:rsidR="0037303C" w:rsidRPr="00992D93" w:rsidRDefault="0037303C" w:rsidP="00EA5782">
            <w:pPr>
              <w:jc w:val="both"/>
              <w:rPr>
                <w:rFonts w:ascii="Arial" w:hAnsi="Arial" w:cs="Arial"/>
              </w:rPr>
            </w:pPr>
          </w:p>
        </w:tc>
        <w:tc>
          <w:tcPr>
            <w:tcW w:w="3116" w:type="dxa"/>
          </w:tcPr>
          <w:p w14:paraId="63973FEC" w14:textId="77777777" w:rsidR="0037303C" w:rsidRPr="00992D93" w:rsidRDefault="0037303C" w:rsidP="00EA5782">
            <w:pPr>
              <w:jc w:val="both"/>
              <w:rPr>
                <w:rFonts w:ascii="Arial" w:hAnsi="Arial" w:cs="Arial"/>
              </w:rPr>
            </w:pPr>
          </w:p>
        </w:tc>
        <w:tc>
          <w:tcPr>
            <w:tcW w:w="3111" w:type="dxa"/>
          </w:tcPr>
          <w:p w14:paraId="63973FED" w14:textId="77777777" w:rsidR="0037303C" w:rsidRPr="00992D93" w:rsidRDefault="0037303C" w:rsidP="00EA5782">
            <w:pPr>
              <w:jc w:val="both"/>
              <w:rPr>
                <w:rFonts w:ascii="Arial" w:hAnsi="Arial" w:cs="Arial"/>
              </w:rPr>
            </w:pPr>
          </w:p>
        </w:tc>
      </w:tr>
      <w:tr w:rsidR="0037303C" w:rsidRPr="00992D93" w14:paraId="63973FF2" w14:textId="77777777" w:rsidTr="00C6264D">
        <w:tc>
          <w:tcPr>
            <w:tcW w:w="3123" w:type="dxa"/>
          </w:tcPr>
          <w:p w14:paraId="63973FEF" w14:textId="77777777" w:rsidR="0037303C" w:rsidRPr="00992D93" w:rsidRDefault="0037303C" w:rsidP="00EA5782">
            <w:pPr>
              <w:jc w:val="both"/>
              <w:rPr>
                <w:rFonts w:ascii="Arial" w:hAnsi="Arial" w:cs="Arial"/>
              </w:rPr>
            </w:pPr>
          </w:p>
        </w:tc>
        <w:tc>
          <w:tcPr>
            <w:tcW w:w="3116" w:type="dxa"/>
          </w:tcPr>
          <w:p w14:paraId="63973FF0" w14:textId="77777777" w:rsidR="0037303C" w:rsidRPr="00992D93" w:rsidRDefault="0037303C" w:rsidP="00EA5782">
            <w:pPr>
              <w:jc w:val="both"/>
              <w:rPr>
                <w:rFonts w:ascii="Arial" w:hAnsi="Arial" w:cs="Arial"/>
              </w:rPr>
            </w:pPr>
          </w:p>
        </w:tc>
        <w:tc>
          <w:tcPr>
            <w:tcW w:w="3111" w:type="dxa"/>
          </w:tcPr>
          <w:p w14:paraId="63973FF1" w14:textId="77777777" w:rsidR="0037303C" w:rsidRPr="00992D93" w:rsidRDefault="0037303C" w:rsidP="00EA5782">
            <w:pPr>
              <w:jc w:val="both"/>
              <w:rPr>
                <w:rFonts w:ascii="Arial" w:hAnsi="Arial" w:cs="Arial"/>
              </w:rPr>
            </w:pPr>
          </w:p>
        </w:tc>
      </w:tr>
    </w:tbl>
    <w:p w14:paraId="63973FF7" w14:textId="77777777" w:rsidR="007561F1" w:rsidRPr="00992D93" w:rsidRDefault="007561F1" w:rsidP="0037303C">
      <w:pPr>
        <w:jc w:val="both"/>
        <w:rPr>
          <w:rFonts w:ascii="Arial" w:hAnsi="Arial" w:cs="Arial"/>
          <w:b/>
        </w:rPr>
      </w:pPr>
    </w:p>
    <w:p w14:paraId="63973FF8" w14:textId="77777777" w:rsidR="0037303C" w:rsidRPr="00992D93" w:rsidRDefault="0037303C" w:rsidP="0037303C">
      <w:pPr>
        <w:jc w:val="both"/>
        <w:rPr>
          <w:rFonts w:ascii="Arial" w:hAnsi="Arial" w:cs="Arial"/>
        </w:rPr>
      </w:pPr>
      <w:r w:rsidRPr="00992D93">
        <w:rPr>
          <w:rFonts w:ascii="Arial" w:hAnsi="Arial" w:cs="Arial"/>
          <w:b/>
        </w:rPr>
        <w:t xml:space="preserve">LEVEL OF SUPPORT </w:t>
      </w:r>
      <w:r w:rsidRPr="00992D93">
        <w:rPr>
          <w:rFonts w:ascii="Arial" w:hAnsi="Arial" w:cs="Arial"/>
        </w:rPr>
        <w:t>(please tick appropriate level as identified from skills assessment</w:t>
      </w:r>
      <w:r w:rsidR="005101F4" w:rsidRPr="00992D93">
        <w:rPr>
          <w:rFonts w:ascii="Arial" w:hAnsi="Arial" w:cs="Arial"/>
        </w:rPr>
        <w:t xml:space="preserve"> and in line with DMBC Safeguarding Threshold, Continuum of Need</w:t>
      </w:r>
      <w:r w:rsidRPr="00992D93">
        <w:rPr>
          <w:rFonts w:ascii="Arial" w:hAnsi="Arial" w:cs="Arial"/>
        </w:rPr>
        <w:t>)</w:t>
      </w:r>
    </w:p>
    <w:p w14:paraId="63973FF9" w14:textId="77777777" w:rsidR="0037303C" w:rsidRPr="00992D93" w:rsidRDefault="0037303C" w:rsidP="0037303C">
      <w:pPr>
        <w:pStyle w:val="ListParagraph"/>
        <w:numPr>
          <w:ilvl w:val="0"/>
          <w:numId w:val="19"/>
        </w:numPr>
        <w:jc w:val="both"/>
        <w:rPr>
          <w:rFonts w:ascii="Arial" w:hAnsi="Arial" w:cs="Arial"/>
        </w:rPr>
      </w:pPr>
      <w:r w:rsidRPr="00992D93">
        <w:rPr>
          <w:rFonts w:ascii="Arial" w:hAnsi="Arial" w:cs="Arial"/>
        </w:rPr>
        <w:t>Level 1 / Low level support</w:t>
      </w:r>
      <w:r w:rsidRPr="00992D93">
        <w:rPr>
          <w:rFonts w:ascii="Arial" w:hAnsi="Arial" w:cs="Arial"/>
        </w:rPr>
        <w:tab/>
        <w:t>□</w:t>
      </w:r>
    </w:p>
    <w:p w14:paraId="63973FFA" w14:textId="77777777" w:rsidR="0037303C" w:rsidRPr="00992D93" w:rsidRDefault="0037303C" w:rsidP="0037303C">
      <w:pPr>
        <w:pStyle w:val="ListParagraph"/>
        <w:numPr>
          <w:ilvl w:val="0"/>
          <w:numId w:val="19"/>
        </w:numPr>
        <w:jc w:val="both"/>
        <w:rPr>
          <w:rFonts w:ascii="Arial" w:hAnsi="Arial" w:cs="Arial"/>
        </w:rPr>
      </w:pPr>
      <w:r w:rsidRPr="00992D93">
        <w:rPr>
          <w:rFonts w:ascii="Arial" w:hAnsi="Arial" w:cs="Arial"/>
        </w:rPr>
        <w:t>Level 2 / Moderate support</w:t>
      </w:r>
      <w:r w:rsidRPr="00992D93">
        <w:rPr>
          <w:rFonts w:ascii="Arial" w:hAnsi="Arial" w:cs="Arial"/>
        </w:rPr>
        <w:tab/>
        <w:t>□</w:t>
      </w:r>
    </w:p>
    <w:p w14:paraId="63973FFB" w14:textId="77777777" w:rsidR="0037303C" w:rsidRPr="00992D93" w:rsidRDefault="0037303C" w:rsidP="0037303C">
      <w:pPr>
        <w:pStyle w:val="ListParagraph"/>
        <w:numPr>
          <w:ilvl w:val="0"/>
          <w:numId w:val="19"/>
        </w:numPr>
        <w:jc w:val="both"/>
        <w:rPr>
          <w:rFonts w:ascii="Arial" w:hAnsi="Arial" w:cs="Arial"/>
        </w:rPr>
      </w:pPr>
      <w:r w:rsidRPr="00992D93">
        <w:rPr>
          <w:rFonts w:ascii="Arial" w:hAnsi="Arial" w:cs="Arial"/>
        </w:rPr>
        <w:t>Level 3 / Intensive support</w:t>
      </w:r>
      <w:r w:rsidRPr="00992D93">
        <w:rPr>
          <w:rFonts w:ascii="Arial" w:hAnsi="Arial" w:cs="Arial"/>
        </w:rPr>
        <w:tab/>
        <w:t>□</w:t>
      </w:r>
    </w:p>
    <w:p w14:paraId="63973FFC" w14:textId="77777777" w:rsidR="0037303C" w:rsidRPr="00992D93" w:rsidRDefault="0037303C" w:rsidP="00F5629B">
      <w:pPr>
        <w:pStyle w:val="ListParagraph"/>
        <w:numPr>
          <w:ilvl w:val="0"/>
          <w:numId w:val="19"/>
        </w:numPr>
        <w:jc w:val="both"/>
        <w:rPr>
          <w:rFonts w:ascii="Arial" w:hAnsi="Arial" w:cs="Arial"/>
        </w:rPr>
      </w:pPr>
      <w:r w:rsidRPr="00992D93">
        <w:rPr>
          <w:rFonts w:ascii="Arial" w:hAnsi="Arial" w:cs="Arial"/>
        </w:rPr>
        <w:t>Level 4 / Critical intervention</w:t>
      </w:r>
      <w:r w:rsidRPr="00992D93">
        <w:rPr>
          <w:rFonts w:ascii="Arial" w:hAnsi="Arial" w:cs="Arial"/>
        </w:rPr>
        <w:tab/>
        <w:t>□</w:t>
      </w:r>
    </w:p>
    <w:sectPr w:rsidR="0037303C" w:rsidRPr="00992D93" w:rsidSect="0053149A">
      <w:headerReference w:type="default" r:id="rId13"/>
      <w:footerReference w:type="default" r:id="rId14"/>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4001" w14:textId="77777777" w:rsidR="00270F09" w:rsidRDefault="00270F09" w:rsidP="00F5629B">
      <w:pPr>
        <w:spacing w:after="0" w:line="240" w:lineRule="auto"/>
      </w:pPr>
      <w:r>
        <w:separator/>
      </w:r>
    </w:p>
  </w:endnote>
  <w:endnote w:type="continuationSeparator" w:id="0">
    <w:p w14:paraId="63974002" w14:textId="77777777" w:rsidR="00270F09" w:rsidRDefault="00270F09" w:rsidP="00F5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4003" w14:textId="1ACF32A3" w:rsidR="00270F09" w:rsidRDefault="00270F09">
    <w:pPr>
      <w:pStyle w:val="Footer"/>
      <w:jc w:val="right"/>
    </w:pPr>
    <w:r>
      <w:t>Reviewed October 2022</w:t>
    </w:r>
  </w:p>
  <w:p w14:paraId="63974004" w14:textId="77777777" w:rsidR="00270F09" w:rsidRDefault="0027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3FFF" w14:textId="77777777" w:rsidR="00270F09" w:rsidRDefault="00270F09" w:rsidP="00F5629B">
      <w:pPr>
        <w:spacing w:after="0" w:line="240" w:lineRule="auto"/>
      </w:pPr>
      <w:r>
        <w:separator/>
      </w:r>
    </w:p>
  </w:footnote>
  <w:footnote w:type="continuationSeparator" w:id="0">
    <w:p w14:paraId="63974000" w14:textId="77777777" w:rsidR="00270F09" w:rsidRDefault="00270F09" w:rsidP="00F5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F131" w14:textId="77777777" w:rsidR="00F87122" w:rsidRPr="00F87122" w:rsidRDefault="00F87122">
    <w:pPr>
      <w:pStyle w:val="Header"/>
      <w:jc w:val="right"/>
      <w:rPr>
        <w:szCs w:val="24"/>
      </w:rPr>
    </w:pPr>
    <w:r w:rsidRPr="00F87122">
      <w:rPr>
        <w:szCs w:val="24"/>
      </w:rPr>
      <w:t xml:space="preserve">Page </w:t>
    </w:r>
    <w:r w:rsidRPr="00F87122">
      <w:rPr>
        <w:szCs w:val="24"/>
      </w:rPr>
      <w:fldChar w:fldCharType="begin"/>
    </w:r>
    <w:r w:rsidRPr="00F87122">
      <w:rPr>
        <w:szCs w:val="24"/>
      </w:rPr>
      <w:instrText xml:space="preserve"> PAGE   \* MERGEFORMAT </w:instrText>
    </w:r>
    <w:r w:rsidRPr="00F87122">
      <w:rPr>
        <w:szCs w:val="24"/>
      </w:rPr>
      <w:fldChar w:fldCharType="separate"/>
    </w:r>
    <w:r w:rsidRPr="00F87122">
      <w:rPr>
        <w:noProof/>
        <w:szCs w:val="24"/>
      </w:rPr>
      <w:t>2</w:t>
    </w:r>
    <w:r w:rsidRPr="00F87122">
      <w:rPr>
        <w:szCs w:val="24"/>
      </w:rPr>
      <w:fldChar w:fldCharType="end"/>
    </w:r>
  </w:p>
  <w:p w14:paraId="33B63AF1" w14:textId="77777777" w:rsidR="00F87122" w:rsidRDefault="00F8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A8"/>
    <w:multiLevelType w:val="hybridMultilevel"/>
    <w:tmpl w:val="49907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14FCF"/>
    <w:multiLevelType w:val="hybridMultilevel"/>
    <w:tmpl w:val="1EA2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8115E"/>
    <w:multiLevelType w:val="hybridMultilevel"/>
    <w:tmpl w:val="51C4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39C8"/>
    <w:multiLevelType w:val="hybridMultilevel"/>
    <w:tmpl w:val="B6E28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2221"/>
    <w:multiLevelType w:val="hybridMultilevel"/>
    <w:tmpl w:val="3FE81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41D7"/>
    <w:multiLevelType w:val="hybridMultilevel"/>
    <w:tmpl w:val="0A642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B58AC"/>
    <w:multiLevelType w:val="hybridMultilevel"/>
    <w:tmpl w:val="F66C23F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9717EC"/>
    <w:multiLevelType w:val="hybridMultilevel"/>
    <w:tmpl w:val="CECA8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2050C"/>
    <w:multiLevelType w:val="hybridMultilevel"/>
    <w:tmpl w:val="929CE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3F1D"/>
    <w:multiLevelType w:val="hybridMultilevel"/>
    <w:tmpl w:val="E2A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122B9"/>
    <w:multiLevelType w:val="hybridMultilevel"/>
    <w:tmpl w:val="A52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D362C"/>
    <w:multiLevelType w:val="hybridMultilevel"/>
    <w:tmpl w:val="5CAE0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5578C"/>
    <w:multiLevelType w:val="hybridMultilevel"/>
    <w:tmpl w:val="E0FA5F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6F4882"/>
    <w:multiLevelType w:val="hybridMultilevel"/>
    <w:tmpl w:val="DCFE9D5A"/>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2DE85421"/>
    <w:multiLevelType w:val="hybridMultilevel"/>
    <w:tmpl w:val="B9C0B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A20219"/>
    <w:multiLevelType w:val="hybridMultilevel"/>
    <w:tmpl w:val="BF9C6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916C5"/>
    <w:multiLevelType w:val="hybridMultilevel"/>
    <w:tmpl w:val="76668D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F350C02"/>
    <w:multiLevelType w:val="hybridMultilevel"/>
    <w:tmpl w:val="C54E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E2BBF"/>
    <w:multiLevelType w:val="hybridMultilevel"/>
    <w:tmpl w:val="1E4A7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53DCF"/>
    <w:multiLevelType w:val="hybridMultilevel"/>
    <w:tmpl w:val="E7089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B3352"/>
    <w:multiLevelType w:val="hybridMultilevel"/>
    <w:tmpl w:val="88742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D36A9"/>
    <w:multiLevelType w:val="hybridMultilevel"/>
    <w:tmpl w:val="55BC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55FC9"/>
    <w:multiLevelType w:val="hybridMultilevel"/>
    <w:tmpl w:val="C11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27A32"/>
    <w:multiLevelType w:val="hybridMultilevel"/>
    <w:tmpl w:val="F6A8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03ACB"/>
    <w:multiLevelType w:val="hybridMultilevel"/>
    <w:tmpl w:val="8FBE1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F22D0"/>
    <w:multiLevelType w:val="hybridMultilevel"/>
    <w:tmpl w:val="6434A5C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B02AA2"/>
    <w:multiLevelType w:val="hybridMultilevel"/>
    <w:tmpl w:val="A1C8F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4C67F81"/>
    <w:multiLevelType w:val="hybridMultilevel"/>
    <w:tmpl w:val="8ED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61B7B"/>
    <w:multiLevelType w:val="hybridMultilevel"/>
    <w:tmpl w:val="7108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05168"/>
    <w:multiLevelType w:val="hybridMultilevel"/>
    <w:tmpl w:val="E106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72D03"/>
    <w:multiLevelType w:val="hybridMultilevel"/>
    <w:tmpl w:val="5A5E2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0D5A27"/>
    <w:multiLevelType w:val="hybridMultilevel"/>
    <w:tmpl w:val="C41CF746"/>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AD1D2D"/>
    <w:multiLevelType w:val="hybridMultilevel"/>
    <w:tmpl w:val="AFD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A0E60"/>
    <w:multiLevelType w:val="hybridMultilevel"/>
    <w:tmpl w:val="6C5093E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9175B3"/>
    <w:multiLevelType w:val="hybridMultilevel"/>
    <w:tmpl w:val="7E6C5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13BD7"/>
    <w:multiLevelType w:val="hybridMultilevel"/>
    <w:tmpl w:val="62281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709F1"/>
    <w:multiLevelType w:val="hybridMultilevel"/>
    <w:tmpl w:val="1A5E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5423E"/>
    <w:multiLevelType w:val="hybridMultilevel"/>
    <w:tmpl w:val="F7C4D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546E6"/>
    <w:multiLevelType w:val="hybridMultilevel"/>
    <w:tmpl w:val="7322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541B1"/>
    <w:multiLevelType w:val="hybridMultilevel"/>
    <w:tmpl w:val="BA1A1E8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7"/>
  </w:num>
  <w:num w:numId="3">
    <w:abstractNumId w:val="25"/>
  </w:num>
  <w:num w:numId="4">
    <w:abstractNumId w:val="31"/>
  </w:num>
  <w:num w:numId="5">
    <w:abstractNumId w:val="24"/>
  </w:num>
  <w:num w:numId="6">
    <w:abstractNumId w:val="39"/>
  </w:num>
  <w:num w:numId="7">
    <w:abstractNumId w:val="33"/>
  </w:num>
  <w:num w:numId="8">
    <w:abstractNumId w:val="10"/>
  </w:num>
  <w:num w:numId="9">
    <w:abstractNumId w:val="36"/>
  </w:num>
  <w:num w:numId="10">
    <w:abstractNumId w:val="28"/>
  </w:num>
  <w:num w:numId="11">
    <w:abstractNumId w:val="14"/>
  </w:num>
  <w:num w:numId="12">
    <w:abstractNumId w:val="23"/>
  </w:num>
  <w:num w:numId="13">
    <w:abstractNumId w:val="17"/>
  </w:num>
  <w:num w:numId="14">
    <w:abstractNumId w:val="1"/>
  </w:num>
  <w:num w:numId="15">
    <w:abstractNumId w:val="37"/>
  </w:num>
  <w:num w:numId="16">
    <w:abstractNumId w:val="5"/>
  </w:num>
  <w:num w:numId="17">
    <w:abstractNumId w:val="8"/>
  </w:num>
  <w:num w:numId="18">
    <w:abstractNumId w:val="35"/>
  </w:num>
  <w:num w:numId="19">
    <w:abstractNumId w:val="3"/>
  </w:num>
  <w:num w:numId="20">
    <w:abstractNumId w:val="34"/>
  </w:num>
  <w:num w:numId="21">
    <w:abstractNumId w:val="21"/>
  </w:num>
  <w:num w:numId="22">
    <w:abstractNumId w:val="22"/>
  </w:num>
  <w:num w:numId="23">
    <w:abstractNumId w:val="16"/>
  </w:num>
  <w:num w:numId="24">
    <w:abstractNumId w:val="2"/>
  </w:num>
  <w:num w:numId="25">
    <w:abstractNumId w:val="30"/>
  </w:num>
  <w:num w:numId="26">
    <w:abstractNumId w:val="19"/>
  </w:num>
  <w:num w:numId="27">
    <w:abstractNumId w:val="18"/>
  </w:num>
  <w:num w:numId="28">
    <w:abstractNumId w:val="4"/>
  </w:num>
  <w:num w:numId="29">
    <w:abstractNumId w:val="7"/>
  </w:num>
  <w:num w:numId="30">
    <w:abstractNumId w:val="0"/>
  </w:num>
  <w:num w:numId="31">
    <w:abstractNumId w:val="20"/>
  </w:num>
  <w:num w:numId="32">
    <w:abstractNumId w:val="11"/>
  </w:num>
  <w:num w:numId="33">
    <w:abstractNumId w:val="29"/>
  </w:num>
  <w:num w:numId="34">
    <w:abstractNumId w:val="15"/>
  </w:num>
  <w:num w:numId="35">
    <w:abstractNumId w:val="32"/>
  </w:num>
  <w:num w:numId="36">
    <w:abstractNumId w:val="12"/>
  </w:num>
  <w:num w:numId="37">
    <w:abstractNumId w:val="26"/>
  </w:num>
  <w:num w:numId="38">
    <w:abstractNumId w:val="13"/>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9A"/>
    <w:rsid w:val="00024137"/>
    <w:rsid w:val="0002660F"/>
    <w:rsid w:val="0006474D"/>
    <w:rsid w:val="000650C8"/>
    <w:rsid w:val="00065E60"/>
    <w:rsid w:val="0007224E"/>
    <w:rsid w:val="00077356"/>
    <w:rsid w:val="000A1D3C"/>
    <w:rsid w:val="000C12A1"/>
    <w:rsid w:val="000C4F66"/>
    <w:rsid w:val="00100472"/>
    <w:rsid w:val="00100673"/>
    <w:rsid w:val="00131F69"/>
    <w:rsid w:val="00183DC8"/>
    <w:rsid w:val="00192806"/>
    <w:rsid w:val="0019540E"/>
    <w:rsid w:val="001A303A"/>
    <w:rsid w:val="001A615D"/>
    <w:rsid w:val="001A78D2"/>
    <w:rsid w:val="001B6D95"/>
    <w:rsid w:val="001D436B"/>
    <w:rsid w:val="001F4B19"/>
    <w:rsid w:val="002141B4"/>
    <w:rsid w:val="00247C25"/>
    <w:rsid w:val="002538F4"/>
    <w:rsid w:val="00270F09"/>
    <w:rsid w:val="0027220D"/>
    <w:rsid w:val="002E4F8E"/>
    <w:rsid w:val="00307F92"/>
    <w:rsid w:val="003123FC"/>
    <w:rsid w:val="00351261"/>
    <w:rsid w:val="00365276"/>
    <w:rsid w:val="0037303C"/>
    <w:rsid w:val="003D2E85"/>
    <w:rsid w:val="003E470F"/>
    <w:rsid w:val="003F7AAB"/>
    <w:rsid w:val="00412ABF"/>
    <w:rsid w:val="00445270"/>
    <w:rsid w:val="004905DD"/>
    <w:rsid w:val="0049297E"/>
    <w:rsid w:val="004B2079"/>
    <w:rsid w:val="004F293F"/>
    <w:rsid w:val="004F600A"/>
    <w:rsid w:val="00503968"/>
    <w:rsid w:val="005101F4"/>
    <w:rsid w:val="0053149A"/>
    <w:rsid w:val="005327D1"/>
    <w:rsid w:val="00536756"/>
    <w:rsid w:val="0054740E"/>
    <w:rsid w:val="00551431"/>
    <w:rsid w:val="005B0E4A"/>
    <w:rsid w:val="005E0897"/>
    <w:rsid w:val="005E1352"/>
    <w:rsid w:val="005F46D6"/>
    <w:rsid w:val="006060F1"/>
    <w:rsid w:val="00634A08"/>
    <w:rsid w:val="006965D4"/>
    <w:rsid w:val="006A649D"/>
    <w:rsid w:val="00720D82"/>
    <w:rsid w:val="007561F1"/>
    <w:rsid w:val="00772FC0"/>
    <w:rsid w:val="007A4F5E"/>
    <w:rsid w:val="007E10E8"/>
    <w:rsid w:val="00804F95"/>
    <w:rsid w:val="00844E53"/>
    <w:rsid w:val="008A0744"/>
    <w:rsid w:val="008A11BD"/>
    <w:rsid w:val="008A3015"/>
    <w:rsid w:val="008C11BC"/>
    <w:rsid w:val="008D11E3"/>
    <w:rsid w:val="008E148B"/>
    <w:rsid w:val="00907DDE"/>
    <w:rsid w:val="00923449"/>
    <w:rsid w:val="00947B67"/>
    <w:rsid w:val="00966B37"/>
    <w:rsid w:val="009906DA"/>
    <w:rsid w:val="00992D93"/>
    <w:rsid w:val="009C05CB"/>
    <w:rsid w:val="009C48D1"/>
    <w:rsid w:val="009E7042"/>
    <w:rsid w:val="00A16FCB"/>
    <w:rsid w:val="00A52E0C"/>
    <w:rsid w:val="00A7018F"/>
    <w:rsid w:val="00A7299A"/>
    <w:rsid w:val="00AB58ED"/>
    <w:rsid w:val="00AC4E06"/>
    <w:rsid w:val="00AD79C4"/>
    <w:rsid w:val="00B120D6"/>
    <w:rsid w:val="00B2046C"/>
    <w:rsid w:val="00B244EE"/>
    <w:rsid w:val="00B805FA"/>
    <w:rsid w:val="00B92112"/>
    <w:rsid w:val="00BA24DF"/>
    <w:rsid w:val="00BF22C2"/>
    <w:rsid w:val="00BF657C"/>
    <w:rsid w:val="00C07BFB"/>
    <w:rsid w:val="00C621E6"/>
    <w:rsid w:val="00C6264D"/>
    <w:rsid w:val="00CD06C7"/>
    <w:rsid w:val="00CE73BD"/>
    <w:rsid w:val="00D01300"/>
    <w:rsid w:val="00D33304"/>
    <w:rsid w:val="00D674BF"/>
    <w:rsid w:val="00D750BD"/>
    <w:rsid w:val="00D83872"/>
    <w:rsid w:val="00E05813"/>
    <w:rsid w:val="00E11176"/>
    <w:rsid w:val="00E21733"/>
    <w:rsid w:val="00E3304B"/>
    <w:rsid w:val="00E742AA"/>
    <w:rsid w:val="00E8327C"/>
    <w:rsid w:val="00EA5782"/>
    <w:rsid w:val="00EB60B9"/>
    <w:rsid w:val="00F02F39"/>
    <w:rsid w:val="00F40C9D"/>
    <w:rsid w:val="00F45C3C"/>
    <w:rsid w:val="00F45E93"/>
    <w:rsid w:val="00F5629B"/>
    <w:rsid w:val="00F626F0"/>
    <w:rsid w:val="00F62D6C"/>
    <w:rsid w:val="00F87122"/>
    <w:rsid w:val="00F8719E"/>
    <w:rsid w:val="00F9119E"/>
    <w:rsid w:val="00FA40B2"/>
    <w:rsid w:val="00FB5B63"/>
    <w:rsid w:val="00FD0694"/>
    <w:rsid w:val="00FD39FA"/>
    <w:rsid w:val="00FE58BE"/>
    <w:rsid w:val="00F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3BEC"/>
  <w15:docId w15:val="{6B471D71-559B-4F8F-BA01-BF1FC8B4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968"/>
  </w:style>
  <w:style w:type="paragraph" w:styleId="Heading6">
    <w:name w:val="heading 6"/>
    <w:basedOn w:val="Normal"/>
    <w:next w:val="Normal"/>
    <w:link w:val="Heading6Char"/>
    <w:uiPriority w:val="9"/>
    <w:semiHidden/>
    <w:unhideWhenUsed/>
    <w:qFormat/>
    <w:rsid w:val="0007224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79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45C3C"/>
    <w:pPr>
      <w:keepNext/>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outlineLvl w:val="8"/>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49A"/>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3149A"/>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53149A"/>
    <w:pPr>
      <w:ind w:left="720"/>
      <w:contextualSpacing/>
    </w:pPr>
  </w:style>
  <w:style w:type="paragraph" w:styleId="Footer">
    <w:name w:val="footer"/>
    <w:basedOn w:val="Normal"/>
    <w:link w:val="FooterChar"/>
    <w:uiPriority w:val="99"/>
    <w:rsid w:val="0006474D"/>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6474D"/>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F45C3C"/>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F45C3C"/>
    <w:pPr>
      <w:shd w:val="clear" w:color="auto" w:fill="CCFFCC"/>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45C3C"/>
    <w:rPr>
      <w:rFonts w:ascii="Arial" w:eastAsia="Times New Roman" w:hAnsi="Arial" w:cs="Arial"/>
      <w:sz w:val="24"/>
      <w:szCs w:val="24"/>
      <w:shd w:val="clear" w:color="auto" w:fill="CCFFCC"/>
      <w:lang w:val="en-GB"/>
    </w:rPr>
  </w:style>
  <w:style w:type="character" w:customStyle="1" w:styleId="Heading7Char">
    <w:name w:val="Heading 7 Char"/>
    <w:basedOn w:val="DefaultParagraphFont"/>
    <w:link w:val="Heading7"/>
    <w:uiPriority w:val="9"/>
    <w:semiHidden/>
    <w:rsid w:val="00AD79C4"/>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0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0A"/>
    <w:rPr>
      <w:rFonts w:ascii="Tahoma" w:hAnsi="Tahoma" w:cs="Tahoma"/>
      <w:sz w:val="16"/>
      <w:szCs w:val="16"/>
    </w:rPr>
  </w:style>
  <w:style w:type="character" w:customStyle="1" w:styleId="Heading6Char">
    <w:name w:val="Heading 6 Char"/>
    <w:basedOn w:val="DefaultParagraphFont"/>
    <w:link w:val="Heading6"/>
    <w:uiPriority w:val="9"/>
    <w:semiHidden/>
    <w:rsid w:val="0007224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67F940B8DA54782776C1D8D1D8ED3" ma:contentTypeVersion="14" ma:contentTypeDescription="Create a new document." ma:contentTypeScope="" ma:versionID="1d24bf083cdeb8de7e828649ed77a3aa">
  <xsd:schema xmlns:xsd="http://www.w3.org/2001/XMLSchema" xmlns:xs="http://www.w3.org/2001/XMLSchema" xmlns:p="http://schemas.microsoft.com/office/2006/metadata/properties" xmlns:ns3="3643a76a-1c87-43d5-9a81-11fb25e4a497" xmlns:ns4="f6dd13ec-a198-4604-a184-edfa7cd48507" targetNamespace="http://schemas.microsoft.com/office/2006/metadata/properties" ma:root="true" ma:fieldsID="9ab1408b113e2cb5b9a9e232b0d68be9" ns3:_="" ns4:_="">
    <xsd:import namespace="3643a76a-1c87-43d5-9a81-11fb25e4a497"/>
    <xsd:import namespace="f6dd13ec-a198-4604-a184-edfa7cd48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a76a-1c87-43d5-9a81-11fb25e4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dd13ec-a198-4604-a184-edfa7cd485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93D8-97E5-4BF6-A9E2-BFEE4B223C0D}">
  <ds:schemaRef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f6dd13ec-a198-4604-a184-edfa7cd48507"/>
    <ds:schemaRef ds:uri="3643a76a-1c87-43d5-9a81-11fb25e4a497"/>
  </ds:schemaRefs>
</ds:datastoreItem>
</file>

<file path=customXml/itemProps2.xml><?xml version="1.0" encoding="utf-8"?>
<ds:datastoreItem xmlns:ds="http://schemas.openxmlformats.org/officeDocument/2006/customXml" ds:itemID="{59026A2B-9CA0-4EC2-8976-4CAE1C78124A}">
  <ds:schemaRefs>
    <ds:schemaRef ds:uri="http://schemas.microsoft.com/sharepoint/v3/contenttype/forms"/>
  </ds:schemaRefs>
</ds:datastoreItem>
</file>

<file path=customXml/itemProps3.xml><?xml version="1.0" encoding="utf-8"?>
<ds:datastoreItem xmlns:ds="http://schemas.openxmlformats.org/officeDocument/2006/customXml" ds:itemID="{71A340B5-35F1-418E-BE5A-7A114343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a76a-1c87-43d5-9a81-11fb25e4a497"/>
    <ds:schemaRef ds:uri="f6dd13ec-a198-4604-a184-edfa7cd4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A0199-6602-49EF-9937-0C2D2D7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3526</Words>
  <Characters>20102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Health For All</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Rebecca Lockwood</cp:lastModifiedBy>
  <cp:revision>2</cp:revision>
  <cp:lastPrinted>2017-07-17T08:43:00Z</cp:lastPrinted>
  <dcterms:created xsi:type="dcterms:W3CDTF">2022-12-02T08:48:00Z</dcterms:created>
  <dcterms:modified xsi:type="dcterms:W3CDTF">2022-12-02T08:48:00Z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0x01010020267F940B8DA54782776C1D8D1D8ED3</vt:lpwstr>
  </property>
</Properties>
</file>